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19081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19081B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70:04:010001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D641DD">
        <w:rPr>
          <w:rStyle w:val="markedcontent"/>
          <w:rFonts w:ascii="Arial" w:hAnsi="Arial" w:cs="Arial"/>
          <w:bCs/>
          <w:sz w:val="24"/>
          <w:szCs w:val="24"/>
        </w:rPr>
        <w:t>66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Ягодное,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4215C2">
        <w:rPr>
          <w:rStyle w:val="markedcontent"/>
          <w:rFonts w:ascii="Arial" w:hAnsi="Arial" w:cs="Arial"/>
          <w:bCs/>
          <w:sz w:val="24"/>
          <w:szCs w:val="24"/>
        </w:rPr>
        <w:t>Железнодорожная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4215C2">
        <w:rPr>
          <w:rStyle w:val="markedcontent"/>
          <w:rFonts w:ascii="Arial" w:hAnsi="Arial" w:cs="Arial"/>
          <w:bCs/>
          <w:sz w:val="24"/>
          <w:szCs w:val="24"/>
        </w:rPr>
        <w:t>13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выявлен:</w:t>
      </w:r>
      <w:proofErr w:type="gramEnd"/>
    </w:p>
    <w:p w:rsidR="003D3A8F" w:rsidRDefault="00907C7B" w:rsidP="00D641DD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215C2">
        <w:rPr>
          <w:rStyle w:val="markedcontent"/>
          <w:rFonts w:ascii="Arial" w:hAnsi="Arial" w:cs="Arial"/>
          <w:bCs/>
          <w:sz w:val="24"/>
          <w:szCs w:val="24"/>
        </w:rPr>
        <w:t>Сиволапов</w:t>
      </w:r>
      <w:proofErr w:type="gramEnd"/>
      <w:r w:rsidR="004215C2">
        <w:rPr>
          <w:rStyle w:val="markedcontent"/>
          <w:rFonts w:ascii="Arial" w:hAnsi="Arial" w:cs="Arial"/>
          <w:bCs/>
          <w:sz w:val="24"/>
          <w:szCs w:val="24"/>
        </w:rPr>
        <w:t xml:space="preserve"> Виктор Владимирович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081B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19081B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081B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19081B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19081B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19081B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 w:rsidR="00EF1114">
        <w:rPr>
          <w:rStyle w:val="markedcontent"/>
          <w:rFonts w:ascii="Arial" w:hAnsi="Arial" w:cs="Arial"/>
          <w:bCs/>
          <w:sz w:val="24"/>
          <w:szCs w:val="24"/>
        </w:rPr>
        <w:t>Сиволапова</w:t>
      </w:r>
      <w:proofErr w:type="spellEnd"/>
      <w:r w:rsidR="00EF1114">
        <w:rPr>
          <w:rStyle w:val="markedcontent"/>
          <w:rFonts w:ascii="Arial" w:hAnsi="Arial" w:cs="Arial"/>
          <w:bCs/>
          <w:sz w:val="24"/>
          <w:szCs w:val="24"/>
        </w:rPr>
        <w:t xml:space="preserve"> Виктора Владимировича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а указанный в пункте 1 настоящего постановления объект недвижимости подтверждается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Государственным актом на право собственности на землю, пожизненного наследуемого владения бессрочного (постоянного) пользования землей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19081B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, № </w:t>
      </w:r>
      <w:r w:rsidR="0019081B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73238"/>
    <w:rsid w:val="0019081B"/>
    <w:rsid w:val="0019163E"/>
    <w:rsid w:val="0028320C"/>
    <w:rsid w:val="002A2631"/>
    <w:rsid w:val="00377231"/>
    <w:rsid w:val="003C5356"/>
    <w:rsid w:val="003D3A8F"/>
    <w:rsid w:val="004215C2"/>
    <w:rsid w:val="005425C3"/>
    <w:rsid w:val="00583EE3"/>
    <w:rsid w:val="005A3304"/>
    <w:rsid w:val="006F6FAC"/>
    <w:rsid w:val="00771813"/>
    <w:rsid w:val="00775443"/>
    <w:rsid w:val="007F4E6D"/>
    <w:rsid w:val="008A514E"/>
    <w:rsid w:val="00907C7B"/>
    <w:rsid w:val="00B00DFC"/>
    <w:rsid w:val="00BC4722"/>
    <w:rsid w:val="00C37CAF"/>
    <w:rsid w:val="00D641DD"/>
    <w:rsid w:val="00EF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2023-11-17T02:33:00Z</cp:lastPrinted>
  <dcterms:created xsi:type="dcterms:W3CDTF">2024-02-15T04:32:00Z</dcterms:created>
  <dcterms:modified xsi:type="dcterms:W3CDTF">2024-02-15T04:32:00Z</dcterms:modified>
</cp:coreProperties>
</file>