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B5" w:rsidRPr="00C363B5" w:rsidRDefault="00C363B5" w:rsidP="00C363B5"/>
    <w:p w:rsidR="00C363B5" w:rsidRPr="00C363B5" w:rsidRDefault="00C363B5" w:rsidP="00C363B5"/>
    <w:p w:rsidR="00C363B5" w:rsidRPr="00C363B5" w:rsidRDefault="00C363B5" w:rsidP="00C363B5">
      <w:pPr>
        <w:jc w:val="center"/>
        <w:rPr>
          <w:rFonts w:ascii="Arial" w:hAnsi="Arial" w:cs="Arial"/>
          <w:sz w:val="20"/>
          <w:szCs w:val="20"/>
        </w:rPr>
      </w:pPr>
      <w:r>
        <w:tab/>
      </w:r>
      <w:r>
        <w:tab/>
      </w:r>
      <w:r>
        <w:tab/>
      </w:r>
      <w:r>
        <w:rPr>
          <w:rFonts w:ascii="Arial" w:hAnsi="Arial"/>
          <w:b/>
          <w:noProof/>
          <w:spacing w:val="20"/>
          <w:sz w:val="38"/>
          <w:szCs w:val="44"/>
        </w:rPr>
        <w:drawing>
          <wp:inline distT="0" distB="0" distL="0" distR="0" wp14:anchorId="29DD69C4" wp14:editId="2E2F56C7">
            <wp:extent cx="441960" cy="532765"/>
            <wp:effectExtent l="0" t="0" r="0" b="635"/>
            <wp:docPr id="3" name="Рисунок 3" descr="Новый утвержденный герб Верхнекетского 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утвержденный герб Верхнекетского р-на"/>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441960" cy="532765"/>
                    </a:xfrm>
                    <a:prstGeom prst="rect">
                      <a:avLst/>
                    </a:prstGeom>
                    <a:noFill/>
                    <a:ln>
                      <a:noFill/>
                    </a:ln>
                  </pic:spPr>
                </pic:pic>
              </a:graphicData>
            </a:graphic>
          </wp:inline>
        </w:drawing>
      </w:r>
      <w:r>
        <w:tab/>
      </w:r>
      <w:r>
        <w:tab/>
      </w:r>
      <w:r>
        <w:tab/>
      </w:r>
      <w:r>
        <w:tab/>
      </w:r>
    </w:p>
    <w:p w:rsidR="00C363B5" w:rsidRPr="00C363B5" w:rsidRDefault="00C363B5" w:rsidP="00C363B5">
      <w:pPr>
        <w:overflowPunct w:val="0"/>
        <w:autoSpaceDN w:val="0"/>
        <w:jc w:val="center"/>
        <w:textAlignment w:val="baseline"/>
        <w:outlineLvl w:val="0"/>
        <w:rPr>
          <w:rFonts w:ascii="Arial" w:hAnsi="Arial" w:cs="Arial"/>
          <w:b/>
          <w:bCs/>
          <w:spacing w:val="40"/>
          <w:sz w:val="36"/>
          <w:szCs w:val="36"/>
        </w:rPr>
      </w:pPr>
      <w:r w:rsidRPr="00C363B5">
        <w:rPr>
          <w:rFonts w:ascii="Arial" w:hAnsi="Arial" w:cs="Arial"/>
          <w:b/>
          <w:bCs/>
          <w:spacing w:val="40"/>
          <w:sz w:val="36"/>
          <w:szCs w:val="36"/>
        </w:rPr>
        <w:t>Администрация Верхнекетского района</w:t>
      </w:r>
    </w:p>
    <w:p w:rsidR="00C363B5" w:rsidRPr="00C363B5" w:rsidRDefault="00C363B5" w:rsidP="00C363B5">
      <w:pPr>
        <w:overflowPunct w:val="0"/>
        <w:autoSpaceDN w:val="0"/>
        <w:spacing w:before="120" w:after="120"/>
        <w:jc w:val="center"/>
        <w:textAlignment w:val="baseline"/>
        <w:rPr>
          <w:rFonts w:ascii="Arial" w:hAnsi="Arial" w:cs="Arial"/>
          <w:b/>
          <w:bCs/>
          <w:spacing w:val="30"/>
          <w:sz w:val="34"/>
          <w:szCs w:val="36"/>
        </w:rPr>
      </w:pPr>
      <w:r w:rsidRPr="00C363B5">
        <w:rPr>
          <w:rFonts w:ascii="Arial" w:hAnsi="Arial" w:cs="Arial"/>
          <w:b/>
          <w:bCs/>
          <w:spacing w:val="30"/>
          <w:sz w:val="34"/>
          <w:szCs w:val="36"/>
        </w:rPr>
        <w:t>ПОСТАНОВЛЕНИЕ</w:t>
      </w:r>
    </w:p>
    <w:tbl>
      <w:tblPr>
        <w:tblW w:w="9360" w:type="dxa"/>
        <w:tblLayout w:type="fixed"/>
        <w:tblCellMar>
          <w:left w:w="0" w:type="dxa"/>
          <w:right w:w="0" w:type="dxa"/>
        </w:tblCellMar>
        <w:tblLook w:val="0000" w:firstRow="0" w:lastRow="0" w:firstColumn="0" w:lastColumn="0" w:noHBand="0" w:noVBand="0"/>
      </w:tblPr>
      <w:tblGrid>
        <w:gridCol w:w="3120"/>
        <w:gridCol w:w="3120"/>
        <w:gridCol w:w="3120"/>
      </w:tblGrid>
      <w:tr w:rsidR="00C363B5" w:rsidRPr="00C363B5" w:rsidTr="004B68C3">
        <w:trPr>
          <w:trHeight w:val="648"/>
        </w:trPr>
        <w:tc>
          <w:tcPr>
            <w:tcW w:w="3120" w:type="dxa"/>
          </w:tcPr>
          <w:p w:rsidR="00C363B5" w:rsidRPr="00C363B5" w:rsidRDefault="00C363B5" w:rsidP="00C363B5">
            <w:pPr>
              <w:widowControl w:val="0"/>
              <w:overflowPunct w:val="0"/>
              <w:autoSpaceDN w:val="0"/>
              <w:textAlignment w:val="baseline"/>
              <w:rPr>
                <w:rFonts w:ascii="Arial" w:hAnsi="Arial" w:cs="Arial"/>
                <w:bCs/>
              </w:rPr>
            </w:pPr>
            <w:r>
              <w:rPr>
                <w:rFonts w:ascii="Arial" w:hAnsi="Arial" w:cs="Arial"/>
                <w:bCs/>
              </w:rPr>
              <w:t>«____»__________</w:t>
            </w:r>
            <w:r w:rsidRPr="00C363B5">
              <w:rPr>
                <w:rFonts w:ascii="Arial" w:hAnsi="Arial" w:cs="Arial"/>
                <w:bCs/>
              </w:rPr>
              <w:t xml:space="preserve"> 201</w:t>
            </w:r>
            <w:r>
              <w:rPr>
                <w:rFonts w:ascii="Arial" w:hAnsi="Arial" w:cs="Arial"/>
                <w:bCs/>
              </w:rPr>
              <w:t>8</w:t>
            </w:r>
          </w:p>
        </w:tc>
        <w:tc>
          <w:tcPr>
            <w:tcW w:w="3120" w:type="dxa"/>
          </w:tcPr>
          <w:p w:rsidR="00C363B5" w:rsidRPr="00C363B5" w:rsidRDefault="00C363B5" w:rsidP="00C363B5">
            <w:pPr>
              <w:overflowPunct w:val="0"/>
              <w:autoSpaceDN w:val="0"/>
              <w:jc w:val="center"/>
              <w:textAlignment w:val="baseline"/>
              <w:rPr>
                <w:rFonts w:ascii="Arial" w:hAnsi="Arial" w:cs="Arial"/>
                <w:sz w:val="20"/>
                <w:szCs w:val="20"/>
              </w:rPr>
            </w:pPr>
            <w:proofErr w:type="spellStart"/>
            <w:r>
              <w:rPr>
                <w:rFonts w:ascii="Arial" w:hAnsi="Arial" w:cs="Arial"/>
                <w:sz w:val="20"/>
                <w:szCs w:val="20"/>
              </w:rPr>
              <w:t>р.п</w:t>
            </w:r>
            <w:proofErr w:type="spellEnd"/>
            <w:r>
              <w:rPr>
                <w:rFonts w:ascii="Arial" w:hAnsi="Arial" w:cs="Arial"/>
                <w:sz w:val="20"/>
                <w:szCs w:val="20"/>
              </w:rPr>
              <w:t>.</w:t>
            </w:r>
            <w:r w:rsidRPr="00C363B5">
              <w:rPr>
                <w:rFonts w:ascii="Arial" w:hAnsi="Arial" w:cs="Arial"/>
                <w:sz w:val="16"/>
                <w:szCs w:val="16"/>
              </w:rPr>
              <w:t xml:space="preserve"> </w:t>
            </w:r>
            <w:r w:rsidRPr="00C363B5">
              <w:rPr>
                <w:rFonts w:ascii="Arial" w:hAnsi="Arial" w:cs="Arial"/>
                <w:sz w:val="20"/>
                <w:szCs w:val="20"/>
              </w:rPr>
              <w:t>Белый Яр</w:t>
            </w:r>
          </w:p>
          <w:p w:rsidR="00C363B5" w:rsidRPr="00C363B5" w:rsidRDefault="00C363B5" w:rsidP="00C363B5">
            <w:pPr>
              <w:overflowPunct w:val="0"/>
              <w:autoSpaceDN w:val="0"/>
              <w:jc w:val="center"/>
              <w:textAlignment w:val="baseline"/>
              <w:rPr>
                <w:rFonts w:ascii="Arial" w:hAnsi="Arial" w:cs="Arial"/>
                <w:sz w:val="20"/>
                <w:szCs w:val="20"/>
              </w:rPr>
            </w:pPr>
            <w:r w:rsidRPr="00C363B5">
              <w:rPr>
                <w:rFonts w:ascii="Arial" w:hAnsi="Arial" w:cs="Arial"/>
                <w:sz w:val="20"/>
                <w:szCs w:val="20"/>
              </w:rPr>
              <w:t>Верхнекетского района</w:t>
            </w:r>
          </w:p>
          <w:p w:rsidR="00C363B5" w:rsidRPr="00C363B5" w:rsidRDefault="00C363B5" w:rsidP="00C363B5">
            <w:pPr>
              <w:widowControl w:val="0"/>
              <w:overflowPunct w:val="0"/>
              <w:autoSpaceDN w:val="0"/>
              <w:jc w:val="center"/>
              <w:textAlignment w:val="baseline"/>
              <w:rPr>
                <w:rFonts w:ascii="Arial" w:hAnsi="Arial" w:cs="Arial"/>
                <w:sz w:val="2"/>
                <w:szCs w:val="2"/>
              </w:rPr>
            </w:pPr>
            <w:r w:rsidRPr="00C363B5">
              <w:rPr>
                <w:rFonts w:ascii="Arial" w:hAnsi="Arial" w:cs="Arial"/>
                <w:sz w:val="2"/>
                <w:szCs w:val="2"/>
              </w:rPr>
              <w:t xml:space="preserve"> </w:t>
            </w:r>
            <w:r w:rsidRPr="00C363B5">
              <w:rPr>
                <w:rFonts w:ascii="Arial" w:hAnsi="Arial" w:cs="Arial"/>
                <w:sz w:val="20"/>
                <w:szCs w:val="20"/>
              </w:rPr>
              <w:t>Томской области</w:t>
            </w:r>
          </w:p>
        </w:tc>
        <w:tc>
          <w:tcPr>
            <w:tcW w:w="3120" w:type="dxa"/>
          </w:tcPr>
          <w:p w:rsidR="00C363B5" w:rsidRPr="00C363B5" w:rsidRDefault="00C363B5" w:rsidP="00C363B5">
            <w:pPr>
              <w:widowControl w:val="0"/>
              <w:overflowPunct w:val="0"/>
              <w:autoSpaceDN w:val="0"/>
              <w:ind w:right="57"/>
              <w:jc w:val="right"/>
              <w:textAlignment w:val="baseline"/>
              <w:rPr>
                <w:rFonts w:ascii="Arial" w:hAnsi="Arial" w:cs="Arial"/>
                <w:bCs/>
              </w:rPr>
            </w:pPr>
            <w:r w:rsidRPr="00C363B5">
              <w:rPr>
                <w:rFonts w:ascii="Arial" w:hAnsi="Arial" w:cs="Arial"/>
                <w:bCs/>
              </w:rPr>
              <w:t>№</w:t>
            </w:r>
            <w:r>
              <w:rPr>
                <w:rFonts w:ascii="Arial" w:hAnsi="Arial" w:cs="Arial"/>
                <w:bCs/>
              </w:rPr>
              <w:t xml:space="preserve"> _____</w:t>
            </w:r>
          </w:p>
        </w:tc>
      </w:tr>
    </w:tbl>
    <w:p w:rsidR="00C363B5" w:rsidRPr="00C363B5" w:rsidRDefault="00C363B5" w:rsidP="00C363B5"/>
    <w:p w:rsidR="00C363B5" w:rsidRPr="00C363B5" w:rsidRDefault="00C363B5" w:rsidP="00C363B5"/>
    <w:p w:rsidR="00C363B5" w:rsidRPr="00C363B5" w:rsidRDefault="00C363B5" w:rsidP="00C363B5"/>
    <w:p w:rsidR="00C363B5" w:rsidRDefault="00C363B5" w:rsidP="00C363B5">
      <w:pPr>
        <w:rPr>
          <w:rFonts w:ascii="Arial" w:hAnsi="Arial" w:cs="Arial"/>
          <w:b/>
        </w:rPr>
      </w:pPr>
      <w:r w:rsidRPr="00C363B5">
        <w:rPr>
          <w:rFonts w:ascii="Arial" w:hAnsi="Arial" w:cs="Arial"/>
          <w:b/>
        </w:rPr>
        <w:t xml:space="preserve">Об утверждении </w:t>
      </w:r>
      <w:proofErr w:type="gramStart"/>
      <w:r w:rsidRPr="00C363B5">
        <w:rPr>
          <w:rFonts w:ascii="Arial" w:hAnsi="Arial" w:cs="Arial"/>
          <w:b/>
        </w:rPr>
        <w:t>административного</w:t>
      </w:r>
      <w:proofErr w:type="gramEnd"/>
      <w:r w:rsidRPr="00C363B5">
        <w:rPr>
          <w:rFonts w:ascii="Arial" w:hAnsi="Arial" w:cs="Arial"/>
          <w:b/>
        </w:rPr>
        <w:t xml:space="preserve"> </w:t>
      </w:r>
    </w:p>
    <w:p w:rsidR="00C363B5" w:rsidRDefault="00C363B5" w:rsidP="00C363B5">
      <w:pPr>
        <w:rPr>
          <w:rFonts w:ascii="Arial" w:hAnsi="Arial" w:cs="Arial"/>
          <w:b/>
        </w:rPr>
      </w:pPr>
      <w:r w:rsidRPr="00C363B5">
        <w:rPr>
          <w:rFonts w:ascii="Arial" w:hAnsi="Arial" w:cs="Arial"/>
          <w:b/>
        </w:rPr>
        <w:t xml:space="preserve">регламента по предоставлению </w:t>
      </w:r>
    </w:p>
    <w:p w:rsidR="00C363B5" w:rsidRDefault="00C363B5" w:rsidP="00C363B5">
      <w:pPr>
        <w:rPr>
          <w:rFonts w:ascii="Arial" w:hAnsi="Arial" w:cs="Arial"/>
          <w:b/>
        </w:rPr>
      </w:pPr>
      <w:r w:rsidRPr="00C363B5">
        <w:rPr>
          <w:rFonts w:ascii="Arial" w:hAnsi="Arial" w:cs="Arial"/>
          <w:b/>
        </w:rPr>
        <w:t xml:space="preserve">муниципальной услуги «Выдача </w:t>
      </w:r>
    </w:p>
    <w:p w:rsidR="00C363B5" w:rsidRDefault="003F3033" w:rsidP="00C363B5">
      <w:pPr>
        <w:rPr>
          <w:rFonts w:ascii="Arial" w:hAnsi="Arial" w:cs="Arial"/>
          <w:b/>
        </w:rPr>
      </w:pPr>
      <w:r>
        <w:rPr>
          <w:rFonts w:ascii="Arial" w:hAnsi="Arial" w:cs="Arial"/>
          <w:b/>
        </w:rPr>
        <w:t>разрешений</w:t>
      </w:r>
      <w:r w:rsidR="00C363B5" w:rsidRPr="00C363B5">
        <w:rPr>
          <w:rFonts w:ascii="Arial" w:hAnsi="Arial" w:cs="Arial"/>
          <w:b/>
        </w:rPr>
        <w:t xml:space="preserve"> на ввод объ</w:t>
      </w:r>
      <w:r w:rsidR="00C363B5">
        <w:rPr>
          <w:rFonts w:ascii="Arial" w:hAnsi="Arial" w:cs="Arial"/>
          <w:b/>
        </w:rPr>
        <w:t xml:space="preserve">ектов </w:t>
      </w:r>
      <w:proofErr w:type="gramStart"/>
      <w:r w:rsidR="00C363B5">
        <w:rPr>
          <w:rFonts w:ascii="Arial" w:hAnsi="Arial" w:cs="Arial"/>
          <w:b/>
        </w:rPr>
        <w:t>в</w:t>
      </w:r>
      <w:proofErr w:type="gramEnd"/>
    </w:p>
    <w:p w:rsidR="00C363B5" w:rsidRPr="00C363B5" w:rsidRDefault="00C363B5" w:rsidP="00C363B5">
      <w:pPr>
        <w:rPr>
          <w:rFonts w:ascii="Arial" w:hAnsi="Arial" w:cs="Arial"/>
          <w:b/>
        </w:rPr>
      </w:pPr>
      <w:r w:rsidRPr="00C363B5">
        <w:rPr>
          <w:rFonts w:ascii="Arial" w:hAnsi="Arial" w:cs="Arial"/>
          <w:b/>
        </w:rPr>
        <w:t xml:space="preserve">эксплуатацию» </w:t>
      </w:r>
    </w:p>
    <w:p w:rsidR="00C363B5" w:rsidRPr="00C363B5" w:rsidRDefault="00C363B5" w:rsidP="00C363B5"/>
    <w:p w:rsidR="00C363B5" w:rsidRPr="00C363B5" w:rsidRDefault="00C363B5" w:rsidP="00C363B5">
      <w:pPr>
        <w:ind w:firstLine="708"/>
        <w:jc w:val="both"/>
        <w:rPr>
          <w:rFonts w:ascii="Arial" w:hAnsi="Arial" w:cs="Arial"/>
        </w:rPr>
      </w:pPr>
      <w:r w:rsidRPr="00C363B5">
        <w:rPr>
          <w:rFonts w:ascii="Arial" w:hAnsi="Arial" w:cs="Arial"/>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Верхнекетского района от 20.09.2010 № 869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«Верхнекетский район»</w:t>
      </w:r>
    </w:p>
    <w:p w:rsidR="00C363B5" w:rsidRPr="00C363B5" w:rsidRDefault="00C363B5" w:rsidP="00C363B5">
      <w:pPr>
        <w:jc w:val="both"/>
        <w:rPr>
          <w:rFonts w:ascii="Arial" w:hAnsi="Arial" w:cs="Arial"/>
        </w:rPr>
      </w:pPr>
    </w:p>
    <w:p w:rsidR="00C363B5" w:rsidRPr="00C363B5" w:rsidRDefault="00C363B5" w:rsidP="00C363B5">
      <w:pPr>
        <w:rPr>
          <w:rFonts w:ascii="Arial" w:hAnsi="Arial" w:cs="Arial"/>
          <w:b/>
        </w:rPr>
      </w:pPr>
      <w:r w:rsidRPr="00C363B5">
        <w:rPr>
          <w:rFonts w:ascii="Arial" w:hAnsi="Arial" w:cs="Arial"/>
          <w:b/>
        </w:rPr>
        <w:t>ПОСТАНОВЛЯЮ:</w:t>
      </w:r>
    </w:p>
    <w:p w:rsidR="00C363B5" w:rsidRPr="00C363B5" w:rsidRDefault="00C363B5" w:rsidP="00C363B5">
      <w:pPr>
        <w:rPr>
          <w:rFonts w:ascii="Arial" w:hAnsi="Arial" w:cs="Arial"/>
        </w:rPr>
      </w:pPr>
    </w:p>
    <w:p w:rsidR="00C363B5" w:rsidRPr="00C363B5" w:rsidRDefault="00C363B5" w:rsidP="00C363B5">
      <w:pPr>
        <w:ind w:firstLine="708"/>
        <w:jc w:val="both"/>
        <w:rPr>
          <w:rFonts w:ascii="Arial" w:hAnsi="Arial" w:cs="Arial"/>
        </w:rPr>
      </w:pPr>
      <w:r w:rsidRPr="00C363B5">
        <w:rPr>
          <w:rFonts w:ascii="Arial" w:hAnsi="Arial" w:cs="Arial"/>
        </w:rPr>
        <w:t>1. Утвердить Административный регламент по предоставлению муниципальной услуги «Выдача разрешения на ввод объектов в эксплуатацию» согласно приложению к настоящему постановлению.</w:t>
      </w:r>
    </w:p>
    <w:p w:rsidR="00C363B5" w:rsidRPr="00C363B5" w:rsidRDefault="00C363B5" w:rsidP="00C363B5">
      <w:pPr>
        <w:ind w:firstLine="708"/>
        <w:jc w:val="both"/>
        <w:rPr>
          <w:rFonts w:ascii="Arial" w:hAnsi="Arial" w:cs="Arial"/>
        </w:rPr>
      </w:pPr>
      <w:r w:rsidRPr="00C363B5">
        <w:rPr>
          <w:rFonts w:ascii="Arial" w:hAnsi="Arial" w:cs="Arial"/>
        </w:rPr>
        <w:t>2. Настоящее постановление вступает в силу со дня его опубликования в информационном вестнике Верхнекетского района «Территория».</w:t>
      </w:r>
    </w:p>
    <w:p w:rsidR="00C363B5" w:rsidRPr="00C363B5" w:rsidRDefault="00C363B5" w:rsidP="00C363B5">
      <w:pPr>
        <w:ind w:firstLine="708"/>
        <w:jc w:val="both"/>
        <w:rPr>
          <w:rFonts w:ascii="Arial" w:hAnsi="Arial" w:cs="Arial"/>
        </w:rPr>
      </w:pPr>
      <w:r w:rsidRPr="00C363B5">
        <w:rPr>
          <w:rFonts w:ascii="Arial" w:hAnsi="Arial" w:cs="Arial"/>
        </w:rPr>
        <w:t xml:space="preserve">3. </w:t>
      </w:r>
      <w:proofErr w:type="gramStart"/>
      <w:r w:rsidRPr="00C363B5">
        <w:rPr>
          <w:rFonts w:ascii="Arial" w:hAnsi="Arial" w:cs="Arial"/>
        </w:rPr>
        <w:t>Разместить</w:t>
      </w:r>
      <w:proofErr w:type="gramEnd"/>
      <w:r w:rsidRPr="00C363B5">
        <w:rPr>
          <w:rFonts w:ascii="Arial" w:hAnsi="Arial" w:cs="Arial"/>
        </w:rPr>
        <w:t xml:space="preserve"> настоящее постановление на официальном сайте Администрации Верхнекетского района в информационно-телекоммуникационной сети «Интернет»: http://vkt.tomsk.ru.</w:t>
      </w:r>
    </w:p>
    <w:p w:rsidR="00C363B5" w:rsidRPr="00C363B5" w:rsidRDefault="00C363B5" w:rsidP="00C363B5">
      <w:pPr>
        <w:ind w:firstLine="708"/>
        <w:jc w:val="both"/>
        <w:rPr>
          <w:rFonts w:ascii="Arial" w:hAnsi="Arial" w:cs="Arial"/>
        </w:rPr>
      </w:pPr>
      <w:r w:rsidRPr="00C363B5">
        <w:rPr>
          <w:rFonts w:ascii="Arial" w:hAnsi="Arial" w:cs="Arial"/>
        </w:rPr>
        <w:t xml:space="preserve">4. </w:t>
      </w:r>
      <w:proofErr w:type="gramStart"/>
      <w:r w:rsidRPr="00C363B5">
        <w:rPr>
          <w:rFonts w:ascii="Arial" w:hAnsi="Arial" w:cs="Arial"/>
        </w:rPr>
        <w:t>Контроль за</w:t>
      </w:r>
      <w:proofErr w:type="gramEnd"/>
      <w:r w:rsidRPr="00C363B5">
        <w:rPr>
          <w:rFonts w:ascii="Arial" w:hAnsi="Arial" w:cs="Arial"/>
        </w:rPr>
        <w:t xml:space="preserve"> исполнением настоящ</w:t>
      </w:r>
      <w:r w:rsidR="009C6865">
        <w:rPr>
          <w:rFonts w:ascii="Arial" w:hAnsi="Arial" w:cs="Arial"/>
        </w:rPr>
        <w:t>его постановления возложить на п</w:t>
      </w:r>
      <w:bookmarkStart w:id="0" w:name="_GoBack"/>
      <w:bookmarkEnd w:id="0"/>
      <w:r w:rsidRPr="00C363B5">
        <w:rPr>
          <w:rFonts w:ascii="Arial" w:hAnsi="Arial" w:cs="Arial"/>
        </w:rPr>
        <w:t>ервого заместителя Главы Верхнекетского района</w:t>
      </w:r>
      <w:r w:rsidR="00904237">
        <w:rPr>
          <w:rFonts w:ascii="Arial" w:hAnsi="Arial" w:cs="Arial"/>
        </w:rPr>
        <w:t xml:space="preserve"> по экономике и инвестиционной политике</w:t>
      </w:r>
      <w:r w:rsidRPr="00C363B5">
        <w:rPr>
          <w:rFonts w:ascii="Arial" w:hAnsi="Arial" w:cs="Arial"/>
        </w:rPr>
        <w:t xml:space="preserve"> С.А. </w:t>
      </w:r>
      <w:proofErr w:type="spellStart"/>
      <w:r w:rsidRPr="00C363B5">
        <w:rPr>
          <w:rFonts w:ascii="Arial" w:hAnsi="Arial" w:cs="Arial"/>
        </w:rPr>
        <w:t>Альсевич</w:t>
      </w:r>
      <w:proofErr w:type="spellEnd"/>
      <w:r w:rsidRPr="00C363B5">
        <w:rPr>
          <w:rFonts w:ascii="Arial" w:hAnsi="Arial" w:cs="Arial"/>
        </w:rPr>
        <w:t>.</w:t>
      </w:r>
    </w:p>
    <w:p w:rsidR="00C363B5" w:rsidRDefault="00C363B5" w:rsidP="00C363B5">
      <w:pPr>
        <w:jc w:val="both"/>
        <w:rPr>
          <w:rFonts w:ascii="Arial" w:hAnsi="Arial" w:cs="Arial"/>
        </w:rPr>
      </w:pPr>
    </w:p>
    <w:p w:rsidR="00C363B5" w:rsidRDefault="00C363B5" w:rsidP="00C363B5">
      <w:pPr>
        <w:jc w:val="both"/>
        <w:rPr>
          <w:rFonts w:ascii="Arial" w:hAnsi="Arial" w:cs="Arial"/>
        </w:rPr>
      </w:pPr>
    </w:p>
    <w:p w:rsidR="00C363B5" w:rsidRPr="00C363B5" w:rsidRDefault="00C363B5" w:rsidP="00C363B5">
      <w:pPr>
        <w:jc w:val="both"/>
        <w:rPr>
          <w:rFonts w:ascii="Arial" w:hAnsi="Arial" w:cs="Arial"/>
        </w:rPr>
      </w:pPr>
    </w:p>
    <w:p w:rsidR="00C363B5" w:rsidRPr="00C363B5" w:rsidRDefault="00C363B5" w:rsidP="00C363B5">
      <w:pPr>
        <w:rPr>
          <w:rFonts w:ascii="Arial" w:hAnsi="Arial" w:cs="Arial"/>
        </w:rPr>
      </w:pPr>
    </w:p>
    <w:p w:rsidR="00C363B5" w:rsidRPr="00C363B5" w:rsidRDefault="00C363B5" w:rsidP="00C363B5">
      <w:pPr>
        <w:rPr>
          <w:rFonts w:ascii="Arial" w:hAnsi="Arial" w:cs="Arial"/>
        </w:rPr>
      </w:pPr>
      <w:r w:rsidRPr="00C363B5">
        <w:rPr>
          <w:rFonts w:ascii="Arial" w:hAnsi="Arial" w:cs="Arial"/>
        </w:rPr>
        <w:t xml:space="preserve">Глава Верхнекетского района                                                                   А.Н. </w:t>
      </w:r>
      <w:proofErr w:type="spellStart"/>
      <w:r w:rsidRPr="00C363B5">
        <w:rPr>
          <w:rFonts w:ascii="Arial" w:hAnsi="Arial" w:cs="Arial"/>
        </w:rPr>
        <w:t>Сидихин</w:t>
      </w:r>
      <w:proofErr w:type="spellEnd"/>
    </w:p>
    <w:p w:rsidR="00C363B5" w:rsidRDefault="00C363B5" w:rsidP="00C363B5">
      <w:pPr>
        <w:rPr>
          <w:rFonts w:ascii="Arial" w:hAnsi="Arial" w:cs="Arial"/>
        </w:rPr>
      </w:pPr>
    </w:p>
    <w:p w:rsidR="00C363B5" w:rsidRPr="00C363B5" w:rsidRDefault="00C363B5" w:rsidP="00C363B5">
      <w:pPr>
        <w:rPr>
          <w:rFonts w:ascii="Arial" w:hAnsi="Arial" w:cs="Arial"/>
        </w:rPr>
      </w:pPr>
    </w:p>
    <w:p w:rsidR="00C363B5" w:rsidRPr="00C363B5" w:rsidRDefault="00C363B5" w:rsidP="00C363B5">
      <w:pPr>
        <w:rPr>
          <w:rFonts w:ascii="Arial" w:hAnsi="Arial" w:cs="Arial"/>
        </w:rPr>
      </w:pPr>
    </w:p>
    <w:p w:rsidR="00C363B5" w:rsidRPr="00C363B5" w:rsidRDefault="00C363B5" w:rsidP="00C363B5">
      <w:pPr>
        <w:rPr>
          <w:rFonts w:ascii="Arial" w:hAnsi="Arial" w:cs="Arial"/>
          <w:sz w:val="18"/>
          <w:szCs w:val="18"/>
        </w:rPr>
      </w:pPr>
      <w:proofErr w:type="spellStart"/>
      <w:r w:rsidRPr="00C363B5">
        <w:rPr>
          <w:rFonts w:ascii="Arial" w:hAnsi="Arial" w:cs="Arial"/>
          <w:sz w:val="18"/>
          <w:szCs w:val="18"/>
        </w:rPr>
        <w:t>Озиева</w:t>
      </w:r>
      <w:proofErr w:type="spellEnd"/>
      <w:r w:rsidRPr="00C363B5">
        <w:rPr>
          <w:rFonts w:ascii="Arial" w:hAnsi="Arial" w:cs="Arial"/>
          <w:sz w:val="18"/>
          <w:szCs w:val="18"/>
        </w:rPr>
        <w:t xml:space="preserve"> О.А.</w:t>
      </w:r>
    </w:p>
    <w:p w:rsidR="00C363B5" w:rsidRPr="00C363B5" w:rsidRDefault="00C363B5" w:rsidP="00C363B5">
      <w:pPr>
        <w:rPr>
          <w:rFonts w:ascii="Arial" w:hAnsi="Arial" w:cs="Arial"/>
          <w:sz w:val="18"/>
          <w:szCs w:val="18"/>
        </w:rPr>
        <w:sectPr w:rsidR="00C363B5" w:rsidRPr="00C363B5" w:rsidSect="00C363B5">
          <w:pgSz w:w="11906" w:h="16838" w:code="9"/>
          <w:pgMar w:top="1134" w:right="272" w:bottom="1134" w:left="1134" w:header="720" w:footer="720" w:gutter="0"/>
          <w:cols w:num="2" w:space="720" w:equalWidth="0">
            <w:col w:w="9496" w:space="2"/>
            <w:col w:w="1002"/>
          </w:cols>
          <w:noEndnote/>
        </w:sectPr>
      </w:pPr>
      <w:r>
        <w:rPr>
          <w:rFonts w:ascii="Arial" w:hAnsi="Arial" w:cs="Arial"/>
          <w:sz w:val="18"/>
          <w:szCs w:val="18"/>
        </w:rPr>
        <w:t>2-2</w:t>
      </w:r>
    </w:p>
    <w:p w:rsidR="00C363B5" w:rsidRPr="00C363B5" w:rsidRDefault="00C363B5" w:rsidP="00C363B5">
      <w:pPr>
        <w:tabs>
          <w:tab w:val="left" w:pos="9781"/>
        </w:tabs>
      </w:pPr>
      <w:r>
        <w:lastRenderedPageBreak/>
        <w:t xml:space="preserve">                                                                                                                                          </w:t>
      </w:r>
      <w:r w:rsidRPr="00C363B5">
        <w:t>УТВЕРЖДЕН</w:t>
      </w:r>
    </w:p>
    <w:p w:rsidR="00C363B5" w:rsidRPr="00C363B5" w:rsidRDefault="00C363B5" w:rsidP="00C363B5">
      <w:pPr>
        <w:ind w:left="851" w:right="-1"/>
        <w:jc w:val="right"/>
      </w:pPr>
      <w:r w:rsidRPr="00C363B5">
        <w:t>постановлением Администрации</w:t>
      </w:r>
    </w:p>
    <w:p w:rsidR="00C363B5" w:rsidRPr="00C363B5" w:rsidRDefault="00C363B5" w:rsidP="00C363B5">
      <w:pPr>
        <w:ind w:left="851" w:right="-1"/>
        <w:jc w:val="right"/>
      </w:pPr>
      <w:r w:rsidRPr="00C363B5">
        <w:t>Верхнекетского района</w:t>
      </w:r>
    </w:p>
    <w:p w:rsidR="00C363B5" w:rsidRPr="00C363B5" w:rsidRDefault="00C363B5" w:rsidP="00C363B5">
      <w:pPr>
        <w:ind w:left="851" w:right="-1"/>
        <w:jc w:val="right"/>
      </w:pPr>
      <w:r w:rsidRPr="00C363B5">
        <w:t>от   .   .2018  № _______</w:t>
      </w:r>
    </w:p>
    <w:p w:rsidR="00C363B5" w:rsidRPr="00C363B5" w:rsidRDefault="00C363B5" w:rsidP="00C363B5">
      <w:pPr>
        <w:ind w:left="851" w:right="1133"/>
        <w:jc w:val="right"/>
      </w:pPr>
    </w:p>
    <w:p w:rsidR="00C363B5" w:rsidRPr="00C363B5" w:rsidRDefault="00C363B5" w:rsidP="00C363B5">
      <w:pPr>
        <w:ind w:left="851" w:right="1133"/>
        <w:jc w:val="right"/>
      </w:pPr>
    </w:p>
    <w:p w:rsidR="00C363B5" w:rsidRPr="0092034F" w:rsidRDefault="00C363B5" w:rsidP="00C363B5">
      <w:pPr>
        <w:ind w:left="851" w:right="-1"/>
        <w:jc w:val="center"/>
        <w:rPr>
          <w:b/>
          <w:sz w:val="28"/>
          <w:szCs w:val="28"/>
        </w:rPr>
      </w:pPr>
      <w:r w:rsidRPr="0092034F">
        <w:rPr>
          <w:b/>
          <w:sz w:val="28"/>
          <w:szCs w:val="28"/>
        </w:rPr>
        <w:t>АДМИНИСТРАТИВНЫЙ РЕГЛАМЕНТ</w:t>
      </w:r>
    </w:p>
    <w:p w:rsidR="00C363B5" w:rsidRPr="0092034F" w:rsidRDefault="00C363B5" w:rsidP="00C363B5">
      <w:pPr>
        <w:ind w:left="851" w:right="-1"/>
        <w:jc w:val="center"/>
        <w:rPr>
          <w:b/>
          <w:sz w:val="28"/>
          <w:szCs w:val="28"/>
        </w:rPr>
      </w:pPr>
      <w:r w:rsidRPr="0092034F">
        <w:rPr>
          <w:b/>
          <w:sz w:val="28"/>
          <w:szCs w:val="28"/>
        </w:rPr>
        <w:t>предоставления муниципальной услуги</w:t>
      </w:r>
    </w:p>
    <w:p w:rsidR="00C363B5" w:rsidRPr="0092034F" w:rsidRDefault="00C363B5" w:rsidP="00C363B5">
      <w:pPr>
        <w:ind w:left="851" w:right="-1"/>
        <w:jc w:val="center"/>
        <w:rPr>
          <w:b/>
          <w:sz w:val="28"/>
          <w:szCs w:val="28"/>
        </w:rPr>
      </w:pPr>
      <w:r w:rsidRPr="0092034F">
        <w:rPr>
          <w:b/>
          <w:sz w:val="28"/>
          <w:szCs w:val="28"/>
        </w:rPr>
        <w:t>«Выдача разрешений на ввод объектов в эксплуатацию»</w:t>
      </w:r>
    </w:p>
    <w:p w:rsidR="00C363B5" w:rsidRPr="00C363B5" w:rsidRDefault="00C363B5" w:rsidP="00C363B5"/>
    <w:p w:rsidR="00C363B5" w:rsidRPr="00C363B5" w:rsidRDefault="0092034F" w:rsidP="003F3033">
      <w:pPr>
        <w:tabs>
          <w:tab w:val="left" w:pos="9781"/>
        </w:tabs>
        <w:jc w:val="center"/>
        <w:rPr>
          <w:b/>
        </w:rPr>
      </w:pPr>
      <w:r>
        <w:rPr>
          <w:b/>
        </w:rPr>
        <w:t>1. ОБЩИЕ ПОЛОЖЕНИЯ</w:t>
      </w:r>
    </w:p>
    <w:p w:rsidR="00C363B5" w:rsidRPr="00C363B5" w:rsidRDefault="00C363B5" w:rsidP="00C363B5">
      <w:pPr>
        <w:tabs>
          <w:tab w:val="left" w:pos="9781"/>
        </w:tabs>
      </w:pPr>
    </w:p>
    <w:p w:rsidR="00C363B5" w:rsidRPr="00C363B5" w:rsidRDefault="00C363B5" w:rsidP="00C363B5">
      <w:pPr>
        <w:tabs>
          <w:tab w:val="left" w:pos="9214"/>
          <w:tab w:val="left" w:pos="9356"/>
          <w:tab w:val="left" w:pos="9639"/>
          <w:tab w:val="left" w:pos="9781"/>
        </w:tabs>
        <w:ind w:right="141"/>
        <w:jc w:val="both"/>
      </w:pPr>
      <w:r w:rsidRPr="00C363B5">
        <w:t xml:space="preserve">                 1.</w:t>
      </w:r>
      <w:r w:rsidR="003F3033">
        <w:t xml:space="preserve">1. </w:t>
      </w:r>
      <w:r w:rsidRPr="00C363B5">
        <w:t>Административный регламент предоставлен</w:t>
      </w:r>
      <w:r w:rsidR="003F3033">
        <w:t>ия муниципальной услуги «Выдача</w:t>
      </w:r>
      <w:r w:rsidRPr="00C363B5">
        <w:t xml:space="preserve"> разрешений на ввод объектов в эксплуатацию» (далее – муниципальная   услуга)  определяет  сроки  и  последовательность  действий (административных  процедур) при  предоставлении  Администрацией Верхнекетского района (далее – Орган) в лице Муниципального казенн</w:t>
      </w:r>
      <w:r w:rsidRPr="003F3033">
        <w:t>о</w:t>
      </w:r>
      <w:r w:rsidRPr="00C363B5">
        <w:t>го учреждения «Инженерный центр» Верхне</w:t>
      </w:r>
      <w:r w:rsidR="003F3033">
        <w:t xml:space="preserve">кетского района Томской области </w:t>
      </w:r>
      <w:r w:rsidRPr="00C363B5">
        <w:t>(далее</w:t>
      </w:r>
      <w:r w:rsidR="003F3033">
        <w:t xml:space="preserve"> </w:t>
      </w:r>
      <w:r w:rsidRPr="00C363B5">
        <w:t>- Учреждение) муниципальной услуги, а также порядок взаимодействия между структурными   подразделениями   Органа,   их   муниципальными   служащими, взаимодействия Органа с заявителями, иными органами местного самоуправления, органами государственной власти и организациями при предоставлении муниципальной услуги.</w:t>
      </w:r>
    </w:p>
    <w:p w:rsidR="00C363B5" w:rsidRPr="00C363B5" w:rsidRDefault="003F3033" w:rsidP="003F3033">
      <w:pPr>
        <w:tabs>
          <w:tab w:val="left" w:pos="0"/>
        </w:tabs>
        <w:ind w:right="141"/>
        <w:jc w:val="both"/>
      </w:pPr>
      <w:r>
        <w:tab/>
      </w:r>
      <w:r w:rsidR="00C363B5" w:rsidRPr="00C363B5">
        <w:t>Действие настоящего Административного регламента распространяется также на в</w:t>
      </w:r>
      <w:r>
        <w:t>ыдачу разрешений</w:t>
      </w:r>
      <w:r w:rsidR="00C363B5" w:rsidRPr="00C363B5">
        <w:t xml:space="preserve"> на ввод объектов в эксплуатацию, в случае если ввод осуществляется на территориях двух и более поселений в границах муниципального образования  «Верхнекетский район».</w:t>
      </w:r>
    </w:p>
    <w:p w:rsidR="00C363B5" w:rsidRPr="00C363B5" w:rsidRDefault="00C363B5" w:rsidP="003F3033">
      <w:pPr>
        <w:tabs>
          <w:tab w:val="left" w:pos="0"/>
        </w:tabs>
        <w:jc w:val="both"/>
      </w:pPr>
      <w:r w:rsidRPr="00C363B5">
        <w:t xml:space="preserve">              </w:t>
      </w:r>
      <w:r w:rsidR="003F3033">
        <w:t>1.</w:t>
      </w:r>
      <w:r w:rsidRPr="00C363B5">
        <w:t xml:space="preserve">2. </w:t>
      </w:r>
      <w:proofErr w:type="gramStart"/>
      <w:r w:rsidRPr="00C363B5">
        <w:t>Административный регламент предоставления муниципальной услуги (далее</w:t>
      </w:r>
      <w:r w:rsidR="003F3033">
        <w:t xml:space="preserve"> - </w:t>
      </w:r>
      <w:r w:rsidRPr="00C363B5">
        <w:t xml:space="preserve"> регламент) разработан Администрацией  Верхнекетского</w:t>
      </w:r>
      <w:r w:rsidR="003F3033">
        <w:t xml:space="preserve"> района Томской области</w:t>
      </w:r>
      <w:r w:rsidRPr="00C363B5">
        <w:t xml:space="preserve"> в лице Муниципального казенного учреждения «Инженерный центр» Верхнекетского района Томской области</w:t>
      </w:r>
      <w:r w:rsidR="003F3033">
        <w:t xml:space="preserve"> </w:t>
      </w:r>
      <w:r w:rsidRPr="00C363B5">
        <w:t xml:space="preserve"> на основании части 1статьи 13 Федерального закона от 27.07.2010 № 210-ФЗ «Об организации предоставления государственных и муниципальных услуг»,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w:t>
      </w:r>
      <w:proofErr w:type="gramEnd"/>
      <w:r w:rsidRPr="00C363B5">
        <w:t xml:space="preserve"> предоставления государственных услуг», Постановления Администрации Верхнекетского района от 20.09.2010 №</w:t>
      </w:r>
      <w:r w:rsidR="003F3033">
        <w:t xml:space="preserve"> </w:t>
      </w:r>
      <w:r w:rsidRPr="00C363B5">
        <w:t>869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«Верхнекетский район».</w:t>
      </w:r>
    </w:p>
    <w:p w:rsidR="00C363B5" w:rsidRPr="00C363B5" w:rsidRDefault="007B1556" w:rsidP="007B1556">
      <w:pPr>
        <w:tabs>
          <w:tab w:val="left" w:pos="0"/>
        </w:tabs>
        <w:jc w:val="both"/>
      </w:pPr>
      <w:r>
        <w:tab/>
      </w:r>
      <w:r w:rsidR="003F3033">
        <w:t>1.</w:t>
      </w:r>
      <w:r w:rsidR="00C363B5" w:rsidRPr="00C363B5">
        <w:t>3. Заявителями являются застройщики – физические или юридические лица, обеспечивающие  на   принадлежащем  им  земельном  участке  строительство, реконструкцию объектов капитального строительства</w:t>
      </w:r>
      <w:r w:rsidR="003F3033">
        <w:t>,</w:t>
      </w:r>
      <w:r w:rsidR="00C363B5" w:rsidRPr="00C363B5">
        <w:t xml:space="preserve"> или уполномоченные ими лица.</w:t>
      </w:r>
    </w:p>
    <w:p w:rsidR="00C363B5" w:rsidRPr="00C363B5" w:rsidRDefault="007B1556" w:rsidP="007B1556">
      <w:pPr>
        <w:tabs>
          <w:tab w:val="left" w:pos="0"/>
        </w:tabs>
        <w:jc w:val="both"/>
      </w:pPr>
      <w:r>
        <w:tab/>
      </w:r>
      <w:r w:rsidR="00C363B5" w:rsidRPr="00C363B5">
        <w:t>В качестве заявителей выступают физические лица, индивидуальные предприниматели, юридические лица (далее – заявители).</w:t>
      </w:r>
    </w:p>
    <w:p w:rsidR="00C363B5" w:rsidRPr="00C363B5" w:rsidRDefault="007B1556" w:rsidP="007B1556">
      <w:pPr>
        <w:tabs>
          <w:tab w:val="left" w:pos="0"/>
        </w:tabs>
        <w:jc w:val="both"/>
      </w:pPr>
      <w:r>
        <w:tab/>
      </w:r>
      <w:r w:rsidR="00C363B5" w:rsidRPr="00C363B5">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3F3033" w:rsidRDefault="007B1556" w:rsidP="003F3033">
      <w:pPr>
        <w:jc w:val="both"/>
      </w:pPr>
      <w:r>
        <w:tab/>
      </w:r>
      <w:r w:rsidR="003F3033">
        <w:t xml:space="preserve">1.4. </w:t>
      </w:r>
      <w:r w:rsidR="00C363B5" w:rsidRPr="00C363B5">
        <w:t>В случае выступления в качестве заявителей ин</w:t>
      </w:r>
      <w:r w:rsidR="003F3033">
        <w:t>валидов, необходимо обеспечить:</w:t>
      </w:r>
    </w:p>
    <w:p w:rsidR="00C363B5" w:rsidRPr="00C363B5" w:rsidRDefault="003F3033" w:rsidP="003F3033">
      <w:pPr>
        <w:ind w:firstLine="708"/>
        <w:jc w:val="both"/>
      </w:pPr>
      <w:r>
        <w:t xml:space="preserve">- </w:t>
      </w:r>
      <w:r w:rsidR="00C363B5" w:rsidRPr="00C363B5">
        <w:t>возможность самостоятельного передвижения инвалидов по зданию Учреждения, предоставляющего муниципальную услугу, входа и выхода из него, посадки в транспортное средство и высадки из него, в том числе с использованием кресла-коляски</w:t>
      </w:r>
      <w:r>
        <w:t>;</w:t>
      </w:r>
    </w:p>
    <w:p w:rsidR="00C363B5" w:rsidRPr="00C363B5" w:rsidRDefault="003F3033" w:rsidP="003F3033">
      <w:pPr>
        <w:tabs>
          <w:tab w:val="left" w:pos="0"/>
        </w:tabs>
        <w:jc w:val="both"/>
      </w:pPr>
      <w:r>
        <w:lastRenderedPageBreak/>
        <w:tab/>
        <w:t>- сопровождение</w:t>
      </w:r>
      <w:r w:rsidR="00C363B5" w:rsidRPr="00C363B5">
        <w:t xml:space="preserve"> инвалидов, имеющих стойкое расстройство функции зрения и самостоятельного передвижения, и оказания им помощи в посещении Учреждения для</w:t>
      </w:r>
      <w:r>
        <w:t xml:space="preserve"> получения муниципальной услуги;</w:t>
      </w:r>
    </w:p>
    <w:p w:rsidR="00C363B5" w:rsidRPr="00C363B5" w:rsidRDefault="003F3033" w:rsidP="003F3033">
      <w:pPr>
        <w:tabs>
          <w:tab w:val="left" w:pos="0"/>
        </w:tabs>
        <w:jc w:val="both"/>
      </w:pPr>
      <w:r>
        <w:tab/>
        <w:t>- д</w:t>
      </w:r>
      <w:r w:rsidR="00C363B5" w:rsidRPr="00C363B5">
        <w:t>опуск в помещение, в котором оказывается муниципальная услуга,  сурдопере</w:t>
      </w:r>
      <w:r>
        <w:t>водчика и тифлосурдопереводчика;</w:t>
      </w:r>
    </w:p>
    <w:p w:rsidR="00C363B5" w:rsidRPr="00C363B5" w:rsidRDefault="003F3033" w:rsidP="003F3033">
      <w:pPr>
        <w:tabs>
          <w:tab w:val="left" w:pos="0"/>
        </w:tabs>
        <w:jc w:val="both"/>
      </w:pPr>
      <w:r>
        <w:tab/>
      </w:r>
      <w:proofErr w:type="gramStart"/>
      <w:r>
        <w:t>- д</w:t>
      </w:r>
      <w:r w:rsidR="00C363B5" w:rsidRPr="00C363B5">
        <w:t>опуск в помещение, в котором оказывается услуга,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власти, осуществляющим функции о выработке и реализации государственной политике и нормативно-правовому регулированию в сф</w:t>
      </w:r>
      <w:r>
        <w:t>ере социальной защиты населения;</w:t>
      </w:r>
      <w:proofErr w:type="gramEnd"/>
    </w:p>
    <w:p w:rsidR="00C363B5" w:rsidRPr="00C363B5" w:rsidRDefault="003F3033" w:rsidP="003F3033">
      <w:pPr>
        <w:tabs>
          <w:tab w:val="left" w:pos="0"/>
        </w:tabs>
        <w:jc w:val="both"/>
      </w:pPr>
      <w:r>
        <w:tab/>
        <w:t>- д</w:t>
      </w:r>
      <w:r w:rsidR="00C363B5" w:rsidRPr="00C363B5">
        <w:t xml:space="preserve">ублирование  необходимой для инвалидов звуковой и зрительной </w:t>
      </w:r>
      <w:proofErr w:type="gramStart"/>
      <w:r w:rsidR="00C363B5" w:rsidRPr="00C363B5">
        <w:t>информации</w:t>
      </w:r>
      <w:proofErr w:type="gramEnd"/>
      <w:r w:rsidR="00C363B5" w:rsidRPr="00C363B5">
        <w:t xml:space="preserve"> а также надписей, знаков и иной текстовой и графической информации знаками, выполненными рельефно-точечным шрифтом Брайл</w:t>
      </w:r>
      <w:r>
        <w:t>я;</w:t>
      </w:r>
    </w:p>
    <w:p w:rsidR="00C363B5" w:rsidRPr="00C363B5" w:rsidRDefault="003F3033" w:rsidP="003F3033">
      <w:pPr>
        <w:tabs>
          <w:tab w:val="left" w:pos="0"/>
        </w:tabs>
        <w:jc w:val="both"/>
      </w:pPr>
      <w:r>
        <w:tab/>
        <w:t>- оказание</w:t>
      </w:r>
      <w:r w:rsidR="00C363B5" w:rsidRPr="00C363B5">
        <w:t xml:space="preserve"> инвалидам помощи в преодолении барьеров, мешающих получению ими муниципальной </w:t>
      </w:r>
      <w:r>
        <w:t>услуги наравне с другими лицами;</w:t>
      </w:r>
    </w:p>
    <w:p w:rsidR="003F3033" w:rsidRDefault="003F3033" w:rsidP="003F3033">
      <w:pPr>
        <w:tabs>
          <w:tab w:val="left" w:pos="0"/>
        </w:tabs>
        <w:jc w:val="both"/>
      </w:pPr>
      <w:r>
        <w:tab/>
        <w:t>- н</w:t>
      </w:r>
      <w:r w:rsidR="00C363B5" w:rsidRPr="00C363B5">
        <w:t>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услуге с учётом ограничений их жизнедеятельности.</w:t>
      </w:r>
    </w:p>
    <w:p w:rsidR="00C363B5" w:rsidRDefault="0092034F" w:rsidP="003F3033">
      <w:pPr>
        <w:tabs>
          <w:tab w:val="left" w:pos="9781"/>
        </w:tabs>
        <w:jc w:val="center"/>
        <w:rPr>
          <w:b/>
        </w:rPr>
      </w:pPr>
      <w:r>
        <w:rPr>
          <w:b/>
        </w:rPr>
        <w:t>2. СТАНДАРТ ПРЕДОСТАВЛЕНИЯ МУНИЦИПАЛЬНОЙ УСЛУГИ</w:t>
      </w:r>
    </w:p>
    <w:p w:rsidR="003F3033" w:rsidRPr="00305C9B" w:rsidRDefault="003F3033" w:rsidP="003F3033">
      <w:pPr>
        <w:tabs>
          <w:tab w:val="left" w:pos="9781"/>
        </w:tabs>
        <w:jc w:val="center"/>
        <w:rPr>
          <w:b/>
        </w:rPr>
      </w:pPr>
    </w:p>
    <w:p w:rsidR="00C363B5" w:rsidRPr="00C363B5" w:rsidRDefault="003F3033" w:rsidP="003F3033">
      <w:pPr>
        <w:tabs>
          <w:tab w:val="left" w:pos="0"/>
        </w:tabs>
        <w:jc w:val="both"/>
      </w:pPr>
      <w:r>
        <w:tab/>
        <w:t xml:space="preserve">2.1. </w:t>
      </w:r>
      <w:r w:rsidR="00C363B5" w:rsidRPr="00C363B5">
        <w:t xml:space="preserve">Наименование муниципальной услуги: «Выдача разрешений на ввод объектов </w:t>
      </w:r>
      <w:r>
        <w:t xml:space="preserve">в </w:t>
      </w:r>
      <w:r w:rsidR="00C363B5" w:rsidRPr="00C363B5">
        <w:t>эксплуатацию».</w:t>
      </w:r>
    </w:p>
    <w:p w:rsidR="00C363B5" w:rsidRPr="00C363B5" w:rsidRDefault="003F3033" w:rsidP="003F3033">
      <w:pPr>
        <w:jc w:val="both"/>
      </w:pPr>
      <w:r>
        <w:tab/>
        <w:t xml:space="preserve">2.2. </w:t>
      </w:r>
      <w:r w:rsidR="00C363B5" w:rsidRPr="00C363B5">
        <w:t>Органом, уполномоченным на предоставление муниципальной услуги, является Администрация Верхнекетского района Томской области в лице Муниципального казенного учреждения «Инженерный центр» Верхнекетского района Томской области.</w:t>
      </w:r>
    </w:p>
    <w:p w:rsidR="00C363B5" w:rsidRPr="00C363B5" w:rsidRDefault="003F3033" w:rsidP="003F3033">
      <w:pPr>
        <w:tabs>
          <w:tab w:val="left" w:pos="0"/>
        </w:tabs>
        <w:jc w:val="both"/>
      </w:pPr>
      <w:r>
        <w:tab/>
      </w:r>
      <w:r w:rsidR="00C363B5" w:rsidRPr="00C363B5">
        <w:t xml:space="preserve">Место нахождения и почтовый </w:t>
      </w:r>
      <w:r>
        <w:t xml:space="preserve">адрес </w:t>
      </w:r>
      <w:r w:rsidR="00C363B5" w:rsidRPr="00C363B5">
        <w:t>Учреждения: 636500</w:t>
      </w:r>
      <w:r>
        <w:t>,</w:t>
      </w:r>
      <w:r w:rsidR="00C363B5" w:rsidRPr="00C363B5">
        <w:t xml:space="preserve"> Томская область, Верхнекетский район, </w:t>
      </w:r>
      <w:proofErr w:type="spellStart"/>
      <w:r w:rsidR="00C363B5" w:rsidRPr="00C363B5">
        <w:t>р.п</w:t>
      </w:r>
      <w:proofErr w:type="spellEnd"/>
      <w:r w:rsidR="00C363B5" w:rsidRPr="00C363B5">
        <w:t>. Белый Яр, пер.</w:t>
      </w:r>
      <w:r>
        <w:t xml:space="preserve"> </w:t>
      </w:r>
      <w:r w:rsidR="00C363B5" w:rsidRPr="00C363B5">
        <w:t>Банковский, 8.</w:t>
      </w:r>
    </w:p>
    <w:p w:rsidR="00C363B5" w:rsidRPr="00C363B5" w:rsidRDefault="003F3033" w:rsidP="003F3033">
      <w:pPr>
        <w:tabs>
          <w:tab w:val="left" w:pos="0"/>
        </w:tabs>
        <w:jc w:val="both"/>
      </w:pPr>
      <w:r>
        <w:tab/>
      </w:r>
      <w:r w:rsidR="00C363B5" w:rsidRPr="00C363B5">
        <w:t>Контактные телефоны: 8 (38258) 2-23-86</w:t>
      </w:r>
    </w:p>
    <w:p w:rsidR="003F3033" w:rsidRDefault="003F3033" w:rsidP="003F3033">
      <w:pPr>
        <w:tabs>
          <w:tab w:val="left" w:pos="0"/>
        </w:tabs>
        <w:jc w:val="both"/>
      </w:pPr>
      <w:r>
        <w:tab/>
      </w:r>
      <w:r w:rsidR="00C363B5" w:rsidRPr="00C363B5">
        <w:t>Режим работы сотрудников Учреждения:</w:t>
      </w:r>
    </w:p>
    <w:tbl>
      <w:tblPr>
        <w:tblStyle w:val="ab"/>
        <w:tblW w:w="0" w:type="auto"/>
        <w:tblLook w:val="04A0" w:firstRow="1" w:lastRow="0" w:firstColumn="1" w:lastColumn="0" w:noHBand="0" w:noVBand="1"/>
      </w:tblPr>
      <w:tblGrid>
        <w:gridCol w:w="3331"/>
        <w:gridCol w:w="3332"/>
        <w:gridCol w:w="3333"/>
      </w:tblGrid>
      <w:tr w:rsidR="003F3033" w:rsidTr="003F3033">
        <w:tc>
          <w:tcPr>
            <w:tcW w:w="3332" w:type="dxa"/>
          </w:tcPr>
          <w:p w:rsidR="003F3033" w:rsidRDefault="003F3033" w:rsidP="003F3033">
            <w:pPr>
              <w:tabs>
                <w:tab w:val="left" w:pos="9781"/>
              </w:tabs>
              <w:jc w:val="center"/>
            </w:pPr>
            <w:r>
              <w:t>День недели</w:t>
            </w:r>
          </w:p>
        </w:tc>
        <w:tc>
          <w:tcPr>
            <w:tcW w:w="3332" w:type="dxa"/>
          </w:tcPr>
          <w:p w:rsidR="003F3033" w:rsidRDefault="003F3033" w:rsidP="003F3033">
            <w:pPr>
              <w:tabs>
                <w:tab w:val="left" w:pos="9781"/>
              </w:tabs>
              <w:jc w:val="center"/>
            </w:pPr>
            <w:r w:rsidRPr="003F3033">
              <w:t>Рабочее время</w:t>
            </w:r>
          </w:p>
        </w:tc>
        <w:tc>
          <w:tcPr>
            <w:tcW w:w="3333" w:type="dxa"/>
          </w:tcPr>
          <w:p w:rsidR="003F3033" w:rsidRDefault="003F3033" w:rsidP="003F3033">
            <w:pPr>
              <w:tabs>
                <w:tab w:val="left" w:pos="9781"/>
              </w:tabs>
              <w:jc w:val="center"/>
            </w:pPr>
            <w:r w:rsidRPr="003F3033">
              <w:t>Перерыв на обед</w:t>
            </w:r>
          </w:p>
        </w:tc>
      </w:tr>
      <w:tr w:rsidR="003F3033" w:rsidTr="003F3033">
        <w:tc>
          <w:tcPr>
            <w:tcW w:w="3332" w:type="dxa"/>
          </w:tcPr>
          <w:p w:rsidR="003F3033" w:rsidRDefault="003F3033" w:rsidP="003F3033">
            <w:pPr>
              <w:tabs>
                <w:tab w:val="left" w:pos="9781"/>
              </w:tabs>
            </w:pPr>
            <w:r>
              <w:t>понедельник</w:t>
            </w:r>
          </w:p>
        </w:tc>
        <w:tc>
          <w:tcPr>
            <w:tcW w:w="3332" w:type="dxa"/>
          </w:tcPr>
          <w:p w:rsidR="003F3033" w:rsidRDefault="003F3033" w:rsidP="003F3033">
            <w:pPr>
              <w:jc w:val="center"/>
            </w:pPr>
            <w:r w:rsidRPr="000D33E0">
              <w:t>8 ч. 45 мин. – 18 ч. 00 мин</w:t>
            </w:r>
          </w:p>
        </w:tc>
        <w:tc>
          <w:tcPr>
            <w:tcW w:w="3333" w:type="dxa"/>
          </w:tcPr>
          <w:p w:rsidR="003F3033" w:rsidRDefault="003F3033" w:rsidP="003F3033">
            <w:pPr>
              <w:jc w:val="center"/>
            </w:pPr>
            <w:r w:rsidRPr="00756C78">
              <w:t>12 ч. 45 мин. - 14 ч. 00 мин</w:t>
            </w:r>
          </w:p>
        </w:tc>
      </w:tr>
      <w:tr w:rsidR="003F3033" w:rsidTr="003F3033">
        <w:tc>
          <w:tcPr>
            <w:tcW w:w="3332" w:type="dxa"/>
          </w:tcPr>
          <w:p w:rsidR="003F3033" w:rsidRDefault="003F3033" w:rsidP="003F3033">
            <w:pPr>
              <w:tabs>
                <w:tab w:val="left" w:pos="9781"/>
              </w:tabs>
            </w:pPr>
            <w:r>
              <w:t>вторник</w:t>
            </w:r>
          </w:p>
        </w:tc>
        <w:tc>
          <w:tcPr>
            <w:tcW w:w="3332" w:type="dxa"/>
          </w:tcPr>
          <w:p w:rsidR="003F3033" w:rsidRDefault="003F3033" w:rsidP="003F3033">
            <w:pPr>
              <w:jc w:val="center"/>
            </w:pPr>
            <w:r w:rsidRPr="000D33E0">
              <w:t>8 ч. 45 мин. – 18 ч. 00 мин</w:t>
            </w:r>
          </w:p>
        </w:tc>
        <w:tc>
          <w:tcPr>
            <w:tcW w:w="3333" w:type="dxa"/>
          </w:tcPr>
          <w:p w:rsidR="003F3033" w:rsidRDefault="003F3033" w:rsidP="003F3033">
            <w:pPr>
              <w:jc w:val="center"/>
            </w:pPr>
            <w:r w:rsidRPr="00756C78">
              <w:t>12 ч. 45 мин. - 14 ч. 00 мин</w:t>
            </w:r>
          </w:p>
        </w:tc>
      </w:tr>
      <w:tr w:rsidR="003F3033" w:rsidTr="003F3033">
        <w:tc>
          <w:tcPr>
            <w:tcW w:w="3332" w:type="dxa"/>
          </w:tcPr>
          <w:p w:rsidR="003F3033" w:rsidRDefault="003F3033" w:rsidP="003F3033">
            <w:pPr>
              <w:tabs>
                <w:tab w:val="left" w:pos="9781"/>
              </w:tabs>
            </w:pPr>
            <w:r>
              <w:t>среда</w:t>
            </w:r>
          </w:p>
        </w:tc>
        <w:tc>
          <w:tcPr>
            <w:tcW w:w="3332" w:type="dxa"/>
          </w:tcPr>
          <w:p w:rsidR="003F3033" w:rsidRDefault="003F3033" w:rsidP="003F3033">
            <w:pPr>
              <w:jc w:val="center"/>
            </w:pPr>
            <w:r w:rsidRPr="000D33E0">
              <w:t>8 ч. 45 мин. – 18 ч. 00 мин</w:t>
            </w:r>
          </w:p>
        </w:tc>
        <w:tc>
          <w:tcPr>
            <w:tcW w:w="3333" w:type="dxa"/>
          </w:tcPr>
          <w:p w:rsidR="003F3033" w:rsidRDefault="003F3033" w:rsidP="003F3033">
            <w:pPr>
              <w:jc w:val="center"/>
            </w:pPr>
            <w:r w:rsidRPr="00756C78">
              <w:t>12 ч. 45 мин. - 14 ч. 00 мин</w:t>
            </w:r>
          </w:p>
        </w:tc>
      </w:tr>
      <w:tr w:rsidR="003F3033" w:rsidTr="003F3033">
        <w:tc>
          <w:tcPr>
            <w:tcW w:w="3332" w:type="dxa"/>
          </w:tcPr>
          <w:p w:rsidR="003F3033" w:rsidRDefault="003F3033" w:rsidP="003F3033">
            <w:pPr>
              <w:tabs>
                <w:tab w:val="left" w:pos="9781"/>
              </w:tabs>
            </w:pPr>
            <w:r>
              <w:t>четверг</w:t>
            </w:r>
          </w:p>
        </w:tc>
        <w:tc>
          <w:tcPr>
            <w:tcW w:w="3332" w:type="dxa"/>
          </w:tcPr>
          <w:p w:rsidR="003F3033" w:rsidRDefault="003F3033" w:rsidP="003F3033">
            <w:pPr>
              <w:jc w:val="center"/>
            </w:pPr>
            <w:r w:rsidRPr="000D33E0">
              <w:t>8 ч. 45 мин. – 18 ч. 00 мин</w:t>
            </w:r>
          </w:p>
        </w:tc>
        <w:tc>
          <w:tcPr>
            <w:tcW w:w="3333" w:type="dxa"/>
          </w:tcPr>
          <w:p w:rsidR="003F3033" w:rsidRDefault="003F3033" w:rsidP="003F3033">
            <w:pPr>
              <w:jc w:val="center"/>
            </w:pPr>
            <w:r w:rsidRPr="00756C78">
              <w:t>12 ч. 45 мин. - 14 ч. 00 мин</w:t>
            </w:r>
          </w:p>
        </w:tc>
      </w:tr>
      <w:tr w:rsidR="003F3033" w:rsidTr="003F3033">
        <w:tc>
          <w:tcPr>
            <w:tcW w:w="3332" w:type="dxa"/>
          </w:tcPr>
          <w:p w:rsidR="003F3033" w:rsidRDefault="003F3033" w:rsidP="003F3033">
            <w:pPr>
              <w:tabs>
                <w:tab w:val="left" w:pos="9781"/>
              </w:tabs>
            </w:pPr>
            <w:r>
              <w:t>пятница</w:t>
            </w:r>
          </w:p>
        </w:tc>
        <w:tc>
          <w:tcPr>
            <w:tcW w:w="3332" w:type="dxa"/>
          </w:tcPr>
          <w:p w:rsidR="003F3033" w:rsidRDefault="003F3033" w:rsidP="003F3033">
            <w:pPr>
              <w:jc w:val="center"/>
            </w:pPr>
            <w:r w:rsidRPr="000D33E0">
              <w:t>8 ч. 45 мин. – 18 ч. 00 мин</w:t>
            </w:r>
          </w:p>
        </w:tc>
        <w:tc>
          <w:tcPr>
            <w:tcW w:w="3333" w:type="dxa"/>
          </w:tcPr>
          <w:p w:rsidR="003F3033" w:rsidRDefault="003F3033" w:rsidP="003F3033">
            <w:pPr>
              <w:jc w:val="center"/>
            </w:pPr>
            <w:r w:rsidRPr="00756C78">
              <w:t>12 ч. 45 мин. - 14 ч. 00 мин</w:t>
            </w:r>
          </w:p>
        </w:tc>
      </w:tr>
      <w:tr w:rsidR="003F3033" w:rsidTr="003F3033">
        <w:tc>
          <w:tcPr>
            <w:tcW w:w="3332" w:type="dxa"/>
          </w:tcPr>
          <w:p w:rsidR="003F3033" w:rsidRDefault="003F3033" w:rsidP="003F3033">
            <w:pPr>
              <w:tabs>
                <w:tab w:val="left" w:pos="9781"/>
              </w:tabs>
            </w:pPr>
            <w:r>
              <w:t>суббота</w:t>
            </w:r>
          </w:p>
        </w:tc>
        <w:tc>
          <w:tcPr>
            <w:tcW w:w="3332" w:type="dxa"/>
          </w:tcPr>
          <w:p w:rsidR="003F3033" w:rsidRDefault="003F3033" w:rsidP="003F3033">
            <w:pPr>
              <w:jc w:val="center"/>
            </w:pPr>
            <w:r w:rsidRPr="00265C1D">
              <w:t>выходной</w:t>
            </w:r>
          </w:p>
        </w:tc>
        <w:tc>
          <w:tcPr>
            <w:tcW w:w="3333" w:type="dxa"/>
          </w:tcPr>
          <w:p w:rsidR="003F3033" w:rsidRDefault="003F3033" w:rsidP="003F3033">
            <w:pPr>
              <w:jc w:val="center"/>
            </w:pPr>
            <w:r w:rsidRPr="00265C1D">
              <w:t>выходной</w:t>
            </w:r>
          </w:p>
        </w:tc>
      </w:tr>
      <w:tr w:rsidR="003F3033" w:rsidTr="003F3033">
        <w:tc>
          <w:tcPr>
            <w:tcW w:w="3332" w:type="dxa"/>
          </w:tcPr>
          <w:p w:rsidR="003F3033" w:rsidRDefault="003F3033" w:rsidP="003F3033">
            <w:pPr>
              <w:tabs>
                <w:tab w:val="left" w:pos="9781"/>
              </w:tabs>
            </w:pPr>
            <w:r>
              <w:t>воскресенье</w:t>
            </w:r>
          </w:p>
        </w:tc>
        <w:tc>
          <w:tcPr>
            <w:tcW w:w="3332" w:type="dxa"/>
          </w:tcPr>
          <w:p w:rsidR="003F3033" w:rsidRDefault="003F3033" w:rsidP="003F3033">
            <w:pPr>
              <w:jc w:val="center"/>
            </w:pPr>
            <w:r w:rsidRPr="00265C1D">
              <w:t>выходной</w:t>
            </w:r>
          </w:p>
        </w:tc>
        <w:tc>
          <w:tcPr>
            <w:tcW w:w="3333" w:type="dxa"/>
          </w:tcPr>
          <w:p w:rsidR="003F3033" w:rsidRDefault="003F3033" w:rsidP="003F3033">
            <w:pPr>
              <w:jc w:val="center"/>
            </w:pPr>
            <w:r w:rsidRPr="00265C1D">
              <w:t>выходной</w:t>
            </w:r>
          </w:p>
        </w:tc>
      </w:tr>
    </w:tbl>
    <w:p w:rsidR="00C363B5" w:rsidRPr="00C363B5" w:rsidRDefault="003F3033" w:rsidP="003F3033">
      <w:pPr>
        <w:tabs>
          <w:tab w:val="left" w:pos="0"/>
        </w:tabs>
      </w:pPr>
      <w:r>
        <w:tab/>
      </w:r>
      <w:r w:rsidR="00C363B5" w:rsidRPr="00C363B5">
        <w:t>Официальный сайт Администрации Верхнекетского района</w:t>
      </w:r>
      <w:r>
        <w:t xml:space="preserve">: </w:t>
      </w:r>
      <w:r w:rsidR="00C363B5" w:rsidRPr="00C363B5">
        <w:t xml:space="preserve"> www.vkt.tomsk.ru. </w:t>
      </w:r>
    </w:p>
    <w:p w:rsidR="00C363B5" w:rsidRPr="00C363B5" w:rsidRDefault="003F3033" w:rsidP="003F3033">
      <w:pPr>
        <w:tabs>
          <w:tab w:val="left" w:pos="0"/>
        </w:tabs>
      </w:pPr>
      <w:r>
        <w:tab/>
      </w:r>
      <w:r w:rsidR="00C363B5" w:rsidRPr="00C363B5">
        <w:t>Адрес электронной почты Учреждения:  mauic@yandex.ru</w:t>
      </w:r>
    </w:p>
    <w:p w:rsidR="00C363B5" w:rsidRPr="00C363B5" w:rsidRDefault="003F3033" w:rsidP="00423F27">
      <w:pPr>
        <w:jc w:val="both"/>
      </w:pPr>
      <w:r>
        <w:tab/>
        <w:t xml:space="preserve">2.3. </w:t>
      </w:r>
      <w:r w:rsidR="00C363B5" w:rsidRPr="00C363B5">
        <w:t>Наименование органов, обращение в которые необходимо для предоставления муниципальной услуги:</w:t>
      </w:r>
    </w:p>
    <w:p w:rsidR="00C363B5" w:rsidRPr="00C363B5" w:rsidRDefault="00423F27" w:rsidP="00423F27">
      <w:pPr>
        <w:tabs>
          <w:tab w:val="left" w:pos="0"/>
        </w:tabs>
        <w:jc w:val="both"/>
      </w:pPr>
      <w:r>
        <w:tab/>
      </w:r>
      <w:r w:rsidR="00305C9B">
        <w:t>- Управление</w:t>
      </w:r>
      <w:r w:rsidR="00C363B5" w:rsidRPr="00C363B5">
        <w:t xml:space="preserve"> Федеральной службы государственной регистрации, кадастра и</w:t>
      </w:r>
      <w:r>
        <w:t xml:space="preserve"> картографии по Томской области;</w:t>
      </w:r>
      <w:r w:rsidR="00C363B5" w:rsidRPr="00C363B5">
        <w:t xml:space="preserve"> </w:t>
      </w:r>
    </w:p>
    <w:p w:rsidR="00C363B5" w:rsidRPr="00C363B5" w:rsidRDefault="00423F27" w:rsidP="00423F27">
      <w:pPr>
        <w:tabs>
          <w:tab w:val="left" w:pos="0"/>
        </w:tabs>
        <w:jc w:val="both"/>
      </w:pPr>
      <w:r>
        <w:tab/>
      </w:r>
      <w:r w:rsidR="00C363B5" w:rsidRPr="00C363B5">
        <w:t>- 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  с  использованием  единой  системы  межведомственного взаимодействия;</w:t>
      </w:r>
    </w:p>
    <w:p w:rsidR="00C363B5" w:rsidRPr="00C363B5" w:rsidRDefault="00423F27" w:rsidP="00423F27">
      <w:pPr>
        <w:tabs>
          <w:tab w:val="left" w:pos="0"/>
        </w:tabs>
        <w:jc w:val="both"/>
      </w:pPr>
      <w:r>
        <w:tab/>
      </w:r>
      <w:r w:rsidR="00C363B5" w:rsidRPr="00C363B5">
        <w:t>- Департамент природных ресурсов и охраны окружающей среды Томской области с использованием единой системы межведомственного взаимодействия.</w:t>
      </w:r>
    </w:p>
    <w:p w:rsidR="00C363B5" w:rsidRPr="00C363B5" w:rsidRDefault="00423F27" w:rsidP="00423F27">
      <w:pPr>
        <w:tabs>
          <w:tab w:val="left" w:pos="0"/>
        </w:tabs>
        <w:jc w:val="both"/>
        <w:rPr>
          <w:highlight w:val="green"/>
        </w:rPr>
      </w:pPr>
      <w:r>
        <w:tab/>
        <w:t xml:space="preserve">2.4. </w:t>
      </w:r>
      <w:r w:rsidR="00C363B5" w:rsidRPr="00C363B5">
        <w:t>Результатом предоставления муниципальной услуги является выдача разрешения на ввод объекта в эксплуатацию.</w:t>
      </w:r>
    </w:p>
    <w:p w:rsidR="00C363B5" w:rsidRPr="00C363B5" w:rsidRDefault="00423F27" w:rsidP="00423F27">
      <w:pPr>
        <w:tabs>
          <w:tab w:val="left" w:pos="0"/>
        </w:tabs>
        <w:rPr>
          <w:highlight w:val="green"/>
        </w:rPr>
      </w:pPr>
      <w:r>
        <w:lastRenderedPageBreak/>
        <w:tab/>
        <w:t xml:space="preserve">2.5. </w:t>
      </w:r>
      <w:r w:rsidR="00C363B5" w:rsidRPr="00C363B5">
        <w:t>Срок предоставления муниципальной услуги не должен превышать семи рабочих дней со дня подачи заявления о предоставлении муниципальной услуги.</w:t>
      </w:r>
    </w:p>
    <w:p w:rsidR="00C363B5" w:rsidRPr="00C363B5" w:rsidRDefault="00423F27" w:rsidP="00423F27">
      <w:pPr>
        <w:tabs>
          <w:tab w:val="left" w:pos="0"/>
        </w:tabs>
        <w:jc w:val="both"/>
      </w:pPr>
      <w:r>
        <w:tab/>
        <w:t xml:space="preserve">2.6. </w:t>
      </w:r>
      <w:r w:rsidR="00C363B5" w:rsidRPr="00C363B5">
        <w:t>Перечень нормативных правовых актов Российской Федерации, Томской области и органов местного самоуправления, регулирующих отношения, возникающие в связи с предоставлением муниципальной услуги</w:t>
      </w:r>
      <w:r w:rsidR="006373C3">
        <w:t>:</w:t>
      </w:r>
    </w:p>
    <w:p w:rsidR="00C363B5" w:rsidRPr="00C363B5" w:rsidRDefault="006373C3" w:rsidP="006373C3">
      <w:pPr>
        <w:jc w:val="both"/>
      </w:pPr>
      <w:r>
        <w:tab/>
      </w:r>
      <w:r w:rsidR="00C363B5" w:rsidRPr="00C363B5">
        <w:t>- Конституция Российской Федерации;</w:t>
      </w:r>
    </w:p>
    <w:p w:rsidR="00C363B5" w:rsidRPr="00C363B5" w:rsidRDefault="006373C3" w:rsidP="006373C3">
      <w:pPr>
        <w:tabs>
          <w:tab w:val="left" w:pos="0"/>
        </w:tabs>
        <w:jc w:val="both"/>
      </w:pPr>
      <w:r>
        <w:tab/>
      </w:r>
      <w:r w:rsidR="00C363B5" w:rsidRPr="00C363B5">
        <w:t>- Градостроительный кодекс Российской Федерации;</w:t>
      </w:r>
    </w:p>
    <w:p w:rsidR="00C363B5" w:rsidRPr="00C363B5" w:rsidRDefault="006373C3" w:rsidP="006373C3">
      <w:pPr>
        <w:tabs>
          <w:tab w:val="left" w:pos="0"/>
        </w:tabs>
        <w:jc w:val="both"/>
      </w:pPr>
      <w:r>
        <w:tab/>
      </w:r>
      <w:r w:rsidR="00365F61">
        <w:t xml:space="preserve">- </w:t>
      </w:r>
      <w:r w:rsidR="00C363B5" w:rsidRPr="00C363B5">
        <w:t>Федеральный закон от 19.12.2004 № 191-ФЗ «О введении в действие Градостроительного кодекса Российской Федерации»;</w:t>
      </w:r>
    </w:p>
    <w:p w:rsidR="00C363B5" w:rsidRPr="00C363B5" w:rsidRDefault="00C363B5" w:rsidP="00365F61">
      <w:pPr>
        <w:ind w:firstLine="708"/>
        <w:jc w:val="both"/>
      </w:pPr>
      <w:r w:rsidRPr="00C363B5">
        <w:t>- Федеральный закон от 06.10.2003 № 131-ФЗ «Об общих принципах организации местного самоуправления в Российской Федерации»;</w:t>
      </w:r>
    </w:p>
    <w:p w:rsidR="00C363B5" w:rsidRPr="00C363B5" w:rsidRDefault="00C363B5" w:rsidP="00365F61">
      <w:pPr>
        <w:ind w:firstLine="708"/>
        <w:jc w:val="both"/>
      </w:pPr>
      <w:r w:rsidRPr="00C363B5">
        <w:t>- Федеральный закон от 02.05.2006 № 59-ФЗ «О порядке рассмотрения обращений граждан Российской Федерации»;</w:t>
      </w:r>
    </w:p>
    <w:p w:rsidR="00C363B5" w:rsidRPr="00C363B5" w:rsidRDefault="00C363B5" w:rsidP="00365F61">
      <w:pPr>
        <w:ind w:firstLine="708"/>
        <w:jc w:val="both"/>
      </w:pPr>
      <w:r w:rsidRPr="00C363B5">
        <w:t>- Федеральный закон от 27.07.2010 № 210-ФЗ «Об организации предоставления государственных и муниципальных услуг»;</w:t>
      </w:r>
    </w:p>
    <w:p w:rsidR="00C363B5" w:rsidRPr="00C363B5" w:rsidRDefault="00C363B5" w:rsidP="00365F61">
      <w:pPr>
        <w:ind w:firstLine="708"/>
        <w:jc w:val="both"/>
      </w:pPr>
      <w:r w:rsidRPr="00C363B5">
        <w:t>- Федеральный закон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C363B5" w:rsidRPr="00C363B5" w:rsidRDefault="00C363B5" w:rsidP="00423F27">
      <w:pPr>
        <w:jc w:val="both"/>
      </w:pPr>
      <w:r w:rsidRPr="00C363B5">
        <w:t xml:space="preserve">    </w:t>
      </w:r>
      <w:r w:rsidR="00365F61">
        <w:tab/>
        <w:t xml:space="preserve">- </w:t>
      </w:r>
      <w:r w:rsidRPr="00C363B5">
        <w:t>Приказ Министерства экономического развития Российской Федерации от 27.11.2014 № 762;</w:t>
      </w:r>
    </w:p>
    <w:p w:rsidR="00C363B5" w:rsidRPr="00C363B5" w:rsidRDefault="00C363B5" w:rsidP="00365F61">
      <w:pPr>
        <w:ind w:firstLine="708"/>
        <w:jc w:val="both"/>
      </w:pPr>
      <w:r w:rsidRPr="00C363B5">
        <w:t>- Приказ Минстроя России  от 19.02.2015 № 117/</w:t>
      </w:r>
      <w:proofErr w:type="spellStart"/>
      <w:proofErr w:type="gramStart"/>
      <w:r w:rsidRPr="00C363B5">
        <w:t>пр</w:t>
      </w:r>
      <w:proofErr w:type="spellEnd"/>
      <w:proofErr w:type="gramEnd"/>
      <w:r w:rsidRPr="00C363B5">
        <w:t xml:space="preserve"> «Об утверждении формы разрешения на строительство и формы разрешения на ввод объекта в эксплуатацию и порядка»</w:t>
      </w:r>
      <w:r w:rsidR="00365F61">
        <w:t>;</w:t>
      </w:r>
    </w:p>
    <w:p w:rsidR="00C363B5" w:rsidRDefault="00C363B5" w:rsidP="00365F61">
      <w:pPr>
        <w:ind w:firstLine="708"/>
        <w:jc w:val="both"/>
      </w:pPr>
      <w:r w:rsidRPr="00C363B5">
        <w:t>- Инструкция о порядке заполнения формы разрешения на строительство и ввода в эксплуатацию  Приказом Минстроя России  от 19.02.2015 № 117/</w:t>
      </w:r>
      <w:proofErr w:type="spellStart"/>
      <w:proofErr w:type="gramStart"/>
      <w:r w:rsidRPr="00C363B5">
        <w:t>пр</w:t>
      </w:r>
      <w:proofErr w:type="spellEnd"/>
      <w:proofErr w:type="gramEnd"/>
      <w:r w:rsidR="00365F61">
        <w:t>;</w:t>
      </w:r>
    </w:p>
    <w:p w:rsidR="00C363B5" w:rsidRPr="00C363B5" w:rsidRDefault="00365F61" w:rsidP="00365F61">
      <w:pPr>
        <w:ind w:firstLine="708"/>
        <w:jc w:val="both"/>
      </w:pPr>
      <w:r w:rsidRPr="00365F61">
        <w:t>- Устав муниципального об</w:t>
      </w:r>
      <w:r>
        <w:t>разования «Верхнекетский район».</w:t>
      </w:r>
    </w:p>
    <w:p w:rsidR="00C363B5" w:rsidRPr="00C363B5" w:rsidRDefault="00365F61" w:rsidP="00365F61">
      <w:pPr>
        <w:ind w:firstLine="708"/>
        <w:jc w:val="both"/>
      </w:pPr>
      <w:r>
        <w:t xml:space="preserve">2.7. </w:t>
      </w:r>
      <w:r w:rsidR="00C363B5" w:rsidRPr="00C363B5">
        <w:t>Исчерпывающий перечень документов в соответствии с нормативными правовыми актами для предоставления муниципальной услуги.</w:t>
      </w:r>
    </w:p>
    <w:p w:rsidR="00C363B5" w:rsidRPr="00C363B5" w:rsidRDefault="00C363B5" w:rsidP="00365F61">
      <w:pPr>
        <w:ind w:firstLine="708"/>
        <w:jc w:val="both"/>
      </w:pPr>
      <w:r w:rsidRPr="00C363B5">
        <w:t>В целях получения разрешения на ввод в эксплуатацию законченного строительством, реконструкцией объекта заявитель пред</w:t>
      </w:r>
      <w:r w:rsidR="00365F61">
        <w:t>о</w:t>
      </w:r>
      <w:r w:rsidRPr="00C363B5">
        <w:t>ставляет в Учреждение следующие документы, являющиеся основанием для начала предоставления муниципальной услуги:</w:t>
      </w:r>
    </w:p>
    <w:p w:rsidR="00C363B5" w:rsidRPr="00C363B5" w:rsidRDefault="00C363B5" w:rsidP="00273D8C">
      <w:pPr>
        <w:ind w:firstLine="708"/>
        <w:jc w:val="both"/>
      </w:pPr>
      <w:r w:rsidRPr="00C363B5">
        <w:t>1) Заявление о предоставлении муниципальной услуги (по форме, указанной в приложениях 1, 2 к регламенту). При обращении заявитель (представитель заявителя) предъявляет документ, удостоверяющий личность и документ, подтверждающий полномочия представителя заявителя (в случае обращения уполномоченного лица).</w:t>
      </w:r>
    </w:p>
    <w:p w:rsidR="00C363B5" w:rsidRPr="00C363B5" w:rsidRDefault="00C363B5" w:rsidP="00365F61">
      <w:pPr>
        <w:jc w:val="both"/>
      </w:pPr>
      <w:r w:rsidRPr="00C363B5">
        <w:t xml:space="preserve">Форма заявления доступна для копирования и заполнения в электронном виде на </w:t>
      </w:r>
      <w:r w:rsidRPr="0092034F">
        <w:t>Портале государственных и муниципальных услуг Томской области, Едином портале государственных и муниципальных услуг (функций), на официальном сайте Администрации Верхнекетского района Томской области. В бумажном виде форма заявления может быть получена непосредственно в Учреждении.</w:t>
      </w:r>
    </w:p>
    <w:p w:rsidR="00C363B5" w:rsidRPr="00C363B5" w:rsidRDefault="00C363B5" w:rsidP="00273D8C">
      <w:pPr>
        <w:ind w:firstLine="708"/>
        <w:jc w:val="both"/>
      </w:pPr>
      <w:r w:rsidRPr="00C363B5">
        <w:t xml:space="preserve">2) Правоустанавливающие документы на земельный участок, права на которые  зарегистрированы в Едином государственном реестре прав на недвижимое имущество и </w:t>
      </w:r>
      <w:r w:rsidR="00273D8C">
        <w:t>сделок с ним.</w:t>
      </w:r>
    </w:p>
    <w:p w:rsidR="00C363B5" w:rsidRPr="00C363B5" w:rsidRDefault="00C363B5" w:rsidP="00273D8C">
      <w:pPr>
        <w:ind w:firstLine="708"/>
        <w:jc w:val="both"/>
      </w:pPr>
      <w:r w:rsidRPr="00C363B5">
        <w:t>3) Акт приемки объекта капитального строительства (в случае осуществления строительства, реконструкции на ос</w:t>
      </w:r>
      <w:r w:rsidR="00273D8C">
        <w:t>новании договора).</w:t>
      </w:r>
    </w:p>
    <w:p w:rsidR="00C363B5" w:rsidRPr="00C363B5" w:rsidRDefault="00C363B5" w:rsidP="00365F61">
      <w:pPr>
        <w:jc w:val="both"/>
      </w:pPr>
      <w:r w:rsidRPr="00C363B5">
        <w:t xml:space="preserve">Акт приемки объекта капитального строительства является необходимым и обязательным </w:t>
      </w:r>
      <w:proofErr w:type="gramStart"/>
      <w:r w:rsidRPr="00C363B5">
        <w:t>для</w:t>
      </w:r>
      <w:proofErr w:type="gramEnd"/>
      <w:r w:rsidRPr="00C363B5">
        <w:t xml:space="preserve"> </w:t>
      </w:r>
    </w:p>
    <w:p w:rsidR="00C363B5" w:rsidRPr="00C363B5" w:rsidRDefault="00C363B5" w:rsidP="00365F61">
      <w:pPr>
        <w:jc w:val="both"/>
      </w:pPr>
      <w:r w:rsidRPr="00C363B5">
        <w:t>предоставления муниципальной услуги. Подготовку акта приемки объекта капитального строительства заявитель выполняет самостоятельно.</w:t>
      </w:r>
    </w:p>
    <w:p w:rsidR="00C363B5" w:rsidRPr="00C363B5" w:rsidRDefault="00C363B5" w:rsidP="00273D8C">
      <w:pPr>
        <w:ind w:firstLine="708"/>
        <w:jc w:val="both"/>
      </w:pPr>
      <w:r w:rsidRPr="00C363B5">
        <w:t>4)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C363B5" w:rsidRPr="00C363B5" w:rsidRDefault="00C363B5" w:rsidP="00273D8C">
      <w:pPr>
        <w:ind w:firstLine="708"/>
        <w:jc w:val="both"/>
      </w:pPr>
      <w:r w:rsidRPr="00C363B5">
        <w:lastRenderedPageBreak/>
        <w:t>Документ, подтверждающий соответствие построенного, реконструированного объекта капитального строительства, является необходимым и обязательным для предоставления муниципальной услуги. Подготовку документа заявитель выполняет самостоятельно.</w:t>
      </w:r>
    </w:p>
    <w:p w:rsidR="00C363B5" w:rsidRPr="00C363B5" w:rsidRDefault="00C363B5" w:rsidP="00273D8C">
      <w:pPr>
        <w:ind w:firstLine="708"/>
        <w:jc w:val="both"/>
      </w:pPr>
      <w:proofErr w:type="gramStart"/>
      <w:r w:rsidRPr="00C363B5">
        <w:t>5)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C363B5">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C363B5" w:rsidRPr="00C363B5" w:rsidRDefault="00C363B5" w:rsidP="00273D8C">
      <w:pPr>
        <w:ind w:firstLine="708"/>
        <w:jc w:val="both"/>
      </w:pPr>
      <w:r w:rsidRPr="00C363B5">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Подготовку документа заявитель выполняет самостоятельно.</w:t>
      </w:r>
    </w:p>
    <w:p w:rsidR="00C363B5" w:rsidRPr="00C363B5" w:rsidRDefault="00C363B5" w:rsidP="00273D8C">
      <w:pPr>
        <w:ind w:firstLine="708"/>
        <w:jc w:val="both"/>
      </w:pPr>
      <w:r w:rsidRPr="00C363B5">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случае осуществления строительства, реконструкции на основании договора), за исключением случаев строительства, реконструкции линейного объекта. Подготовку документа заявитель выполняет самостоятельно.</w:t>
      </w:r>
    </w:p>
    <w:p w:rsidR="00C363B5" w:rsidRPr="00C363B5" w:rsidRDefault="00C363B5" w:rsidP="00273D8C">
      <w:pPr>
        <w:ind w:firstLine="708"/>
        <w:jc w:val="both"/>
      </w:pPr>
      <w:r w:rsidRPr="00C363B5">
        <w:t xml:space="preserve">8) Документ, подтверждающий заключение </w:t>
      </w:r>
      <w:proofErr w:type="gramStart"/>
      <w:r w:rsidRPr="00C363B5">
        <w:t>договора обязательного страхования гражданской ответственности владельца опасного объекта</w:t>
      </w:r>
      <w:proofErr w:type="gramEnd"/>
      <w:r w:rsidRPr="00C363B5">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363B5" w:rsidRPr="00C363B5" w:rsidRDefault="00C363B5" w:rsidP="00273D8C">
      <w:pPr>
        <w:ind w:firstLine="708"/>
        <w:jc w:val="both"/>
      </w:pPr>
      <w:r w:rsidRPr="00C363B5">
        <w:t>9)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от25.07.2002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363B5" w:rsidRPr="00C363B5" w:rsidRDefault="00C363B5" w:rsidP="00273D8C">
      <w:pPr>
        <w:ind w:firstLine="708"/>
        <w:jc w:val="both"/>
      </w:pPr>
      <w:r w:rsidRPr="00C363B5">
        <w:t>10)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Подготовку документа заявитель выполняет самостоятельно.</w:t>
      </w:r>
    </w:p>
    <w:p w:rsidR="00C363B5" w:rsidRPr="00C363B5" w:rsidRDefault="00C363B5" w:rsidP="002943E8">
      <w:pPr>
        <w:ind w:firstLine="708"/>
        <w:jc w:val="both"/>
      </w:pPr>
      <w:proofErr w:type="gramStart"/>
      <w:r w:rsidRPr="00C363B5">
        <w:t>11)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w:t>
      </w:r>
      <w:proofErr w:type="gramEnd"/>
      <w:r w:rsidRPr="00C363B5">
        <w:t xml:space="preserve">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w:t>
      </w:r>
      <w:r w:rsidRPr="00C363B5">
        <w:lastRenderedPageBreak/>
        <w:t>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C363B5" w:rsidRPr="00C363B5" w:rsidRDefault="002943E8" w:rsidP="002943E8">
      <w:pPr>
        <w:ind w:firstLine="708"/>
        <w:jc w:val="both"/>
      </w:pPr>
      <w:r>
        <w:t xml:space="preserve">2.8. </w:t>
      </w:r>
      <w:r w:rsidR="00C363B5" w:rsidRPr="00C363B5">
        <w:t>Документы, находящиеся в распоряжении Администрации Верхнекетского района  (не</w:t>
      </w:r>
      <w:r>
        <w:t xml:space="preserve"> </w:t>
      </w:r>
      <w:r w:rsidR="00C363B5" w:rsidRPr="00C363B5">
        <w:t>обязательные к представлению заявителем):</w:t>
      </w:r>
    </w:p>
    <w:p w:rsidR="00C363B5" w:rsidRPr="00C363B5" w:rsidRDefault="00C363B5" w:rsidP="002943E8">
      <w:pPr>
        <w:ind w:firstLine="708"/>
        <w:jc w:val="both"/>
      </w:pPr>
      <w:r w:rsidRPr="00C363B5">
        <w:t>1) Правоустанавливающие документы на земельный участок, права на которые зарегистрированы в Едином государственном реестре прав на недвижимое имущество и</w:t>
      </w:r>
      <w:r w:rsidR="002943E8">
        <w:t xml:space="preserve"> </w:t>
      </w:r>
      <w:r w:rsidRPr="00C363B5">
        <w:t>сделок с ним.</w:t>
      </w:r>
    </w:p>
    <w:p w:rsidR="00C363B5" w:rsidRPr="00C363B5" w:rsidRDefault="00C363B5" w:rsidP="002943E8">
      <w:pPr>
        <w:jc w:val="both"/>
      </w:pPr>
      <w:r w:rsidRPr="00C363B5">
        <w:t>Докум</w:t>
      </w:r>
      <w:r w:rsidR="00EC5A51">
        <w:t>енты запрашиваются в Управлении</w:t>
      </w:r>
      <w:r w:rsidRPr="00C363B5">
        <w:t xml:space="preserve"> Федеральной службы государственной регистрации, кадастра и картографии по Томской области с использованием единой системы межведомственного взаимодействия.</w:t>
      </w:r>
    </w:p>
    <w:p w:rsidR="00C363B5" w:rsidRPr="00C363B5" w:rsidRDefault="00C363B5" w:rsidP="002943E8">
      <w:pPr>
        <w:ind w:firstLine="708"/>
        <w:jc w:val="both"/>
      </w:pPr>
      <w:r w:rsidRPr="00C363B5">
        <w:t>2) Градостроительный план земельного участка (за исключением выдачи разрешения на строительство линейного объекта).</w:t>
      </w:r>
    </w:p>
    <w:p w:rsidR="00C363B5" w:rsidRPr="00C363B5" w:rsidRDefault="00C363B5" w:rsidP="002943E8">
      <w:pPr>
        <w:ind w:firstLine="708"/>
        <w:jc w:val="both"/>
      </w:pPr>
      <w:r w:rsidRPr="00C363B5">
        <w:t>Документ запрашивается по каналам внутриведомственного взаимодействия.</w:t>
      </w:r>
    </w:p>
    <w:p w:rsidR="00C363B5" w:rsidRPr="00C363B5" w:rsidRDefault="00C363B5" w:rsidP="002943E8">
      <w:pPr>
        <w:ind w:firstLine="708"/>
        <w:jc w:val="both"/>
      </w:pPr>
      <w:r w:rsidRPr="00C363B5">
        <w:t>3) Проект планировки территории и проект межевания территории (в случае выдачи разрешения на строительство линейного объекта).</w:t>
      </w:r>
    </w:p>
    <w:p w:rsidR="00C363B5" w:rsidRPr="00C363B5" w:rsidRDefault="00C363B5" w:rsidP="002943E8">
      <w:pPr>
        <w:ind w:firstLine="708"/>
        <w:jc w:val="both"/>
      </w:pPr>
      <w:r w:rsidRPr="00C363B5">
        <w:t>Документ запрашивается по каналам внутриведомственного взаимодействия.</w:t>
      </w:r>
    </w:p>
    <w:p w:rsidR="00C363B5" w:rsidRPr="00C363B5" w:rsidRDefault="00C363B5" w:rsidP="002943E8">
      <w:pPr>
        <w:ind w:firstLine="708"/>
        <w:jc w:val="both"/>
      </w:pPr>
      <w:r w:rsidRPr="00C363B5">
        <w:t>4) Разрешение на строительство. Документ запрашивается по каналам внутриведомственного взаимодействия.</w:t>
      </w:r>
    </w:p>
    <w:p w:rsidR="00C363B5" w:rsidRPr="00C363B5" w:rsidRDefault="00C363B5" w:rsidP="002943E8">
      <w:pPr>
        <w:ind w:firstLine="708"/>
        <w:jc w:val="both"/>
      </w:pPr>
      <w:r w:rsidRPr="00C363B5">
        <w:t>5)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363B5" w:rsidRPr="00C363B5" w:rsidRDefault="00C363B5" w:rsidP="002943E8">
      <w:pPr>
        <w:ind w:firstLine="708"/>
        <w:jc w:val="both"/>
      </w:pPr>
      <w:proofErr w:type="gramStart"/>
      <w:r w:rsidRPr="00C363B5">
        <w:t>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w:t>
      </w:r>
      <w:proofErr w:type="gramEnd"/>
      <w:r w:rsidRPr="00C363B5">
        <w:t xml:space="preserve">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C363B5" w:rsidRPr="00C363B5" w:rsidRDefault="00C363B5" w:rsidP="002943E8">
      <w:pPr>
        <w:ind w:firstLine="708"/>
        <w:jc w:val="both"/>
      </w:pPr>
      <w:r w:rsidRPr="00C363B5">
        <w:t>Документ запрашивается в Главной инспекции государственного строительного надзора Томской области.</w:t>
      </w:r>
    </w:p>
    <w:p w:rsidR="00C363B5" w:rsidRPr="00C363B5" w:rsidRDefault="00C363B5" w:rsidP="002943E8">
      <w:pPr>
        <w:ind w:firstLine="708"/>
        <w:jc w:val="both"/>
      </w:pPr>
      <w:r w:rsidRPr="00C363B5">
        <w:t>6)  Заключение  государственного  экологического  контроля  в  случаях, предусмотренных частью 7 статьи 54 Градостроительного кодекса РФ.</w:t>
      </w:r>
    </w:p>
    <w:p w:rsidR="00C363B5" w:rsidRPr="00C363B5" w:rsidRDefault="00C363B5" w:rsidP="002943E8">
      <w:pPr>
        <w:ind w:firstLine="708"/>
        <w:jc w:val="both"/>
      </w:pPr>
      <w:r w:rsidRPr="00C363B5">
        <w:t>Документ запрашивается в Управлении Федеральной службы по надзору в сфере природопользования (</w:t>
      </w:r>
      <w:proofErr w:type="spellStart"/>
      <w:r w:rsidRPr="00C363B5">
        <w:t>Росприроднадзоре</w:t>
      </w:r>
      <w:proofErr w:type="spellEnd"/>
      <w:r w:rsidRPr="00C363B5">
        <w:t>) по Томской области с использованием единой системы межведомственного взаимодействия.</w:t>
      </w:r>
    </w:p>
    <w:p w:rsidR="00C363B5" w:rsidRPr="00C363B5" w:rsidRDefault="002943E8" w:rsidP="002943E8">
      <w:pPr>
        <w:ind w:firstLine="708"/>
        <w:jc w:val="both"/>
      </w:pPr>
      <w:r>
        <w:t xml:space="preserve">2.9. </w:t>
      </w:r>
      <w:r w:rsidR="00C363B5" w:rsidRPr="00C363B5">
        <w:t>Документы, необходимые для предоставления муниципальной услуги, могут быть представлены в Учреждение:</w:t>
      </w:r>
    </w:p>
    <w:p w:rsidR="00C363B5" w:rsidRPr="00C363B5" w:rsidRDefault="00436B9D" w:rsidP="002943E8">
      <w:pPr>
        <w:ind w:firstLine="708"/>
        <w:jc w:val="both"/>
      </w:pPr>
      <w:r>
        <w:t>- при личном обращении;</w:t>
      </w:r>
    </w:p>
    <w:p w:rsidR="00C363B5" w:rsidRPr="00C363B5" w:rsidRDefault="00C363B5" w:rsidP="002943E8">
      <w:pPr>
        <w:ind w:firstLine="708"/>
        <w:jc w:val="both"/>
      </w:pPr>
      <w:r w:rsidRPr="00C363B5">
        <w:t>- посредством почтовой связи;</w:t>
      </w:r>
    </w:p>
    <w:p w:rsidR="00436B9D" w:rsidRDefault="00C363B5" w:rsidP="000C61D4">
      <w:pPr>
        <w:ind w:firstLine="708"/>
      </w:pPr>
      <w:r w:rsidRPr="00236677">
        <w:t>- с использованием электронной почты при наличии у физического или юридического лица электронной подписи;</w:t>
      </w:r>
    </w:p>
    <w:p w:rsidR="00436B9D" w:rsidRDefault="00436B9D" w:rsidP="00236677">
      <w:pPr>
        <w:ind w:left="708"/>
      </w:pPr>
      <w:r>
        <w:t xml:space="preserve">- </w:t>
      </w:r>
      <w:r w:rsidRPr="00436B9D">
        <w:t>через Единый портал государственных муници</w:t>
      </w:r>
      <w:r>
        <w:t xml:space="preserve">пальных услуг (далее – портал) </w:t>
      </w:r>
      <w:hyperlink r:id="rId8" w:history="1">
        <w:r w:rsidRPr="00333B4D">
          <w:rPr>
            <w:rStyle w:val="a3"/>
          </w:rPr>
          <w:t>http://www.gosuslugi.ru</w:t>
        </w:r>
      </w:hyperlink>
      <w:r>
        <w:t>;</w:t>
      </w:r>
    </w:p>
    <w:p w:rsidR="00436B9D" w:rsidRPr="00C363B5" w:rsidRDefault="00436B9D" w:rsidP="00436B9D">
      <w:pPr>
        <w:ind w:firstLine="708"/>
        <w:jc w:val="both"/>
      </w:pPr>
      <w:r>
        <w:t xml:space="preserve">- </w:t>
      </w:r>
      <w:r w:rsidRPr="00436B9D">
        <w:t>через многофункциональный центр (далее - МФЦ)</w:t>
      </w:r>
      <w:r>
        <w:t>.</w:t>
      </w:r>
    </w:p>
    <w:p w:rsidR="00C363B5" w:rsidRPr="00C363B5" w:rsidRDefault="00436B9D" w:rsidP="00436B9D">
      <w:pPr>
        <w:ind w:firstLine="708"/>
        <w:jc w:val="both"/>
      </w:pPr>
      <w:r>
        <w:lastRenderedPageBreak/>
        <w:t xml:space="preserve">2.10. </w:t>
      </w:r>
      <w:r w:rsidR="00C363B5" w:rsidRPr="00C363B5">
        <w:t>Учреждение не вправе требовать от заявителя:</w:t>
      </w:r>
    </w:p>
    <w:p w:rsidR="00C363B5" w:rsidRPr="00C363B5" w:rsidRDefault="00C363B5" w:rsidP="00436B9D">
      <w:pPr>
        <w:ind w:firstLine="708"/>
        <w:jc w:val="both"/>
      </w:pPr>
      <w:r w:rsidRPr="00C363B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363B5" w:rsidRPr="00C363B5" w:rsidRDefault="00C363B5" w:rsidP="00436B9D">
      <w:pPr>
        <w:ind w:firstLine="708"/>
        <w:jc w:val="both"/>
      </w:pPr>
      <w:proofErr w:type="gramStart"/>
      <w:r w:rsidRPr="00C363B5">
        <w:t>2) представления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Томской области</w:t>
      </w:r>
      <w:proofErr w:type="gramEnd"/>
      <w:r w:rsidRPr="00C363B5">
        <w:t>,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Учреждение по собственной инициативе (данное положение вступает в силу в сроки, определенные ч. 6, 7 ст. 74 Федерального закона от 01.07.2011 N 169-ФЗ).</w:t>
      </w:r>
    </w:p>
    <w:p w:rsidR="00C363B5" w:rsidRPr="00C363B5" w:rsidRDefault="00C363B5" w:rsidP="00436B9D">
      <w:pPr>
        <w:ind w:firstLine="708"/>
        <w:jc w:val="both"/>
      </w:pPr>
      <w:r w:rsidRPr="00C363B5">
        <w:t xml:space="preserve">Запрос заявителя в Учреждение о предоставлении муниципальной услуги приравнивается к согласию такого заявителя с обработкой его персональных данных в Учреждении в целях и объеме, необходимых для предоставления муниципальной услуги. </w:t>
      </w:r>
      <w:proofErr w:type="gramStart"/>
      <w:r w:rsidRPr="00C363B5">
        <w:t>Для обработки Учреждением персональных данных в целях предоставления персональных данных заявителя, имеющихся в распоряжении такого органа или организации, в Учреждение, предоставляющее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муниципальной услуги по запросу заявителя, а также для обработки персональных данных</w:t>
      </w:r>
      <w:proofErr w:type="gramEnd"/>
      <w:r w:rsidRPr="00C363B5">
        <w:t xml:space="preserve"> при регистрации субъекта персональных данных на Портале государственных и муниципальных услуг (функций) Томской области и Едином портале государственных и муниципальных услуг (функций) не требуется получение согласия заявителя как субъекта персональных данных в соответствии с требованиями </w:t>
      </w:r>
      <w:r w:rsidR="00436B9D">
        <w:t xml:space="preserve">статьи 6 </w:t>
      </w:r>
      <w:r w:rsidRPr="00C363B5">
        <w:t>Федерального закона от 27.07.2006 № 152-ФЗ «О персональных данных».</w:t>
      </w:r>
    </w:p>
    <w:p w:rsidR="00C363B5" w:rsidRPr="00C363B5" w:rsidRDefault="00436B9D" w:rsidP="00436B9D">
      <w:pPr>
        <w:ind w:firstLine="708"/>
        <w:jc w:val="both"/>
      </w:pPr>
      <w:r>
        <w:t xml:space="preserve">2.11. </w:t>
      </w:r>
      <w:r w:rsidR="00C363B5" w:rsidRPr="00C363B5">
        <w:t>Основания для отказа в предо</w:t>
      </w:r>
      <w:r w:rsidR="00AE4CC4">
        <w:t>ставлении муниципальной услуги:</w:t>
      </w:r>
    </w:p>
    <w:p w:rsidR="00C363B5" w:rsidRPr="00C363B5" w:rsidRDefault="00C363B5" w:rsidP="00436B9D">
      <w:pPr>
        <w:ind w:firstLine="708"/>
        <w:jc w:val="both"/>
      </w:pPr>
      <w:r w:rsidRPr="00C363B5">
        <w:t xml:space="preserve">- отсутствие </w:t>
      </w:r>
      <w:r w:rsidR="000C61D4">
        <w:t>документов, указанных в пункте 2.7.</w:t>
      </w:r>
      <w:r w:rsidRPr="00C363B5">
        <w:t xml:space="preserve"> регламента;</w:t>
      </w:r>
    </w:p>
    <w:p w:rsidR="00C363B5" w:rsidRPr="00C363B5" w:rsidRDefault="00C363B5" w:rsidP="00436B9D">
      <w:pPr>
        <w:ind w:firstLine="708"/>
        <w:jc w:val="both"/>
      </w:pPr>
      <w:r w:rsidRPr="00C363B5">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C363B5" w:rsidRPr="00C363B5" w:rsidRDefault="00C363B5" w:rsidP="00436B9D">
      <w:pPr>
        <w:ind w:firstLine="708"/>
        <w:jc w:val="both"/>
      </w:pPr>
      <w:r w:rsidRPr="00C363B5">
        <w:t>- несоответствие   объекта   капитального   строительства   требованиям, установленным в разрешении на строительство;</w:t>
      </w:r>
    </w:p>
    <w:p w:rsidR="00C363B5" w:rsidRPr="00C363B5" w:rsidRDefault="00C363B5" w:rsidP="00436B9D">
      <w:pPr>
        <w:ind w:firstLine="708"/>
        <w:jc w:val="both"/>
      </w:pPr>
      <w:r w:rsidRPr="00C363B5">
        <w:t>-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363B5" w:rsidRPr="00C363B5" w:rsidRDefault="00C363B5" w:rsidP="00436B9D">
      <w:pPr>
        <w:ind w:firstLine="708"/>
        <w:jc w:val="both"/>
      </w:pPr>
      <w:r w:rsidRPr="00C363B5">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C363B5">
        <w:t>Федерации</w:t>
      </w:r>
      <w:proofErr w:type="gramEnd"/>
      <w:r w:rsidRPr="00C363B5">
        <w:t xml:space="preserve">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C363B5" w:rsidRPr="00C363B5" w:rsidRDefault="00236677" w:rsidP="00236677">
      <w:pPr>
        <w:ind w:firstLine="708"/>
        <w:jc w:val="both"/>
      </w:pPr>
      <w:r w:rsidRPr="00236677">
        <w:t>2.12.</w:t>
      </w:r>
      <w:r w:rsidR="00C363B5" w:rsidRPr="00236677">
        <w:t xml:space="preserve"> </w:t>
      </w:r>
      <w:proofErr w:type="gramStart"/>
      <w:r w:rsidR="00C363B5" w:rsidRPr="00236677">
        <w:t>Основанием для отказа в</w:t>
      </w:r>
      <w:r w:rsidR="00C363B5" w:rsidRPr="00C363B5">
        <w:t xml:space="preserve"> предоставлении муниципальной услуги, кроме указанных в пункте </w:t>
      </w:r>
      <w:r>
        <w:t>2.11.</w:t>
      </w:r>
      <w:r w:rsidR="00C363B5" w:rsidRPr="00C363B5">
        <w:t xml:space="preserve"> регламента, является невыполнение застройщиком после получения разрешения на строительство требований, установленных частью 18 статьи 51 Градостроительного </w:t>
      </w:r>
      <w:r>
        <w:t>кодекса Российской Федерации, и</w:t>
      </w:r>
      <w:r w:rsidR="00C363B5" w:rsidRPr="00C363B5">
        <w:t xml:space="preserve"> если застройщик при оформлении разрешения на ввод объекта в эксплуатацию</w:t>
      </w:r>
      <w:r>
        <w:t>,</w:t>
      </w:r>
      <w:r w:rsidR="00C363B5" w:rsidRPr="00C363B5">
        <w:t xml:space="preserve"> безвозмездно не представил в Администрацию </w:t>
      </w:r>
      <w:r w:rsidR="00C363B5" w:rsidRPr="00C363B5">
        <w:lastRenderedPageBreak/>
        <w:t xml:space="preserve">Верхнекетского района Томской области, согласно части 18 статьи 51 Градостроительного кодекса,  </w:t>
      </w:r>
      <w:r>
        <w:t xml:space="preserve">следующие </w:t>
      </w:r>
      <w:r w:rsidR="00C363B5" w:rsidRPr="00C363B5">
        <w:t>документы:</w:t>
      </w:r>
      <w:proofErr w:type="gramEnd"/>
    </w:p>
    <w:p w:rsidR="00C363B5" w:rsidRPr="00C363B5" w:rsidRDefault="00C363B5" w:rsidP="00236677">
      <w:pPr>
        <w:ind w:firstLine="708"/>
        <w:jc w:val="both"/>
      </w:pPr>
      <w:r w:rsidRPr="00C363B5">
        <w:t>- сведения о площади, высоте и этажности планируемого объекта капитального строительства, о сетях инженерно-технического обеспечения;</w:t>
      </w:r>
    </w:p>
    <w:p w:rsidR="00C363B5" w:rsidRPr="00C363B5" w:rsidRDefault="00C363B5" w:rsidP="00236677">
      <w:pPr>
        <w:ind w:firstLine="708"/>
        <w:jc w:val="both"/>
      </w:pPr>
      <w:r w:rsidRPr="00C363B5">
        <w:t>- один экземпляр копии результатов инженерных изысканий;</w:t>
      </w:r>
    </w:p>
    <w:p w:rsidR="00C363B5" w:rsidRPr="00C363B5" w:rsidRDefault="00C363B5" w:rsidP="00236677">
      <w:pPr>
        <w:ind w:firstLine="708"/>
        <w:jc w:val="both"/>
      </w:pPr>
      <w:r w:rsidRPr="00C363B5">
        <w:t>- один экземпляр копии схемы планировочной организации земельного участка, выполненной в соответствии с градостроительным планом земельного участка;</w:t>
      </w:r>
    </w:p>
    <w:p w:rsidR="00C363B5" w:rsidRPr="00C363B5" w:rsidRDefault="00C363B5" w:rsidP="00236677">
      <w:pPr>
        <w:ind w:firstLine="708"/>
        <w:jc w:val="both"/>
      </w:pPr>
      <w:r w:rsidRPr="00C363B5">
        <w:t>- один экземпляр копии перечня мероприятий по охране окружающей среды;</w:t>
      </w:r>
    </w:p>
    <w:p w:rsidR="00C363B5" w:rsidRPr="00C363B5" w:rsidRDefault="00C363B5" w:rsidP="00236677">
      <w:pPr>
        <w:ind w:firstLine="708"/>
        <w:jc w:val="both"/>
      </w:pPr>
      <w:r w:rsidRPr="00C363B5">
        <w:t>- один экземпляр копии перечня мероприятий по обеспечению пожарной безопасности;</w:t>
      </w:r>
    </w:p>
    <w:p w:rsidR="00C363B5" w:rsidRPr="00C363B5" w:rsidRDefault="00C363B5" w:rsidP="00236677">
      <w:pPr>
        <w:ind w:firstLine="708"/>
        <w:jc w:val="both"/>
      </w:pPr>
      <w:r w:rsidRPr="00C363B5">
        <w:t xml:space="preserve">-  один экземпляр копии перечня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p>
    <w:p w:rsidR="00C363B5" w:rsidRPr="00C363B5" w:rsidRDefault="00C363B5" w:rsidP="00436B9D">
      <w:pPr>
        <w:jc w:val="both"/>
      </w:pPr>
      <w:r w:rsidRPr="00C363B5">
        <w:t>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C363B5" w:rsidRPr="00C363B5" w:rsidRDefault="00C363B5" w:rsidP="00236677">
      <w:pPr>
        <w:ind w:firstLine="708"/>
        <w:jc w:val="both"/>
      </w:pPr>
      <w:r w:rsidRPr="00C363B5">
        <w:t>-  один экземпляр копии перечня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C363B5" w:rsidRPr="00C363B5" w:rsidRDefault="00236677" w:rsidP="00236677">
      <w:pPr>
        <w:ind w:firstLine="708"/>
        <w:jc w:val="both"/>
      </w:pPr>
      <w:r>
        <w:t>2.13.</w:t>
      </w:r>
      <w:r w:rsidR="00C363B5" w:rsidRPr="00C363B5">
        <w:t xml:space="preserve"> Муниципальная услуга предоставляется бесплатно.</w:t>
      </w:r>
    </w:p>
    <w:p w:rsidR="00C363B5" w:rsidRPr="00C363B5" w:rsidRDefault="00236677" w:rsidP="00236677">
      <w:pPr>
        <w:ind w:firstLine="708"/>
        <w:jc w:val="both"/>
      </w:pPr>
      <w:r>
        <w:t>2.14.</w:t>
      </w:r>
      <w:r w:rsidR="00C363B5" w:rsidRPr="00C363B5">
        <w:t xml:space="preserve"> Максимальные сроки ожидания в очереди:</w:t>
      </w:r>
    </w:p>
    <w:p w:rsidR="00C363B5" w:rsidRPr="00C363B5" w:rsidRDefault="00C363B5" w:rsidP="00236677">
      <w:pPr>
        <w:ind w:firstLine="708"/>
        <w:jc w:val="both"/>
      </w:pPr>
      <w:r w:rsidRPr="00C363B5">
        <w:t>- при под</w:t>
      </w:r>
      <w:r w:rsidR="00236677">
        <w:t xml:space="preserve">аче документов, предусмотренных 2.7. </w:t>
      </w:r>
      <w:r w:rsidRPr="00C363B5">
        <w:t>регламента 20 минут;</w:t>
      </w:r>
    </w:p>
    <w:p w:rsidR="00C363B5" w:rsidRPr="00C363B5" w:rsidRDefault="00C363B5" w:rsidP="00236677">
      <w:pPr>
        <w:ind w:firstLine="708"/>
        <w:jc w:val="both"/>
      </w:pPr>
      <w:r w:rsidRPr="00C363B5">
        <w:t>- при получении результата предоставления муниципальной услуги 20 минут.</w:t>
      </w:r>
    </w:p>
    <w:p w:rsidR="00C363B5" w:rsidRPr="00C363B5" w:rsidRDefault="00236677" w:rsidP="00236677">
      <w:pPr>
        <w:ind w:firstLine="708"/>
        <w:jc w:val="both"/>
      </w:pPr>
      <w:r>
        <w:t>2.15.</w:t>
      </w:r>
      <w:r w:rsidR="00C363B5" w:rsidRPr="00C363B5">
        <w:t xml:space="preserve"> Порядок регистрации заявления о предоставлении муниципальной услуги.</w:t>
      </w:r>
    </w:p>
    <w:p w:rsidR="00C363B5" w:rsidRPr="00C363B5" w:rsidRDefault="00C363B5" w:rsidP="00236677">
      <w:pPr>
        <w:ind w:firstLine="708"/>
        <w:jc w:val="both"/>
      </w:pPr>
      <w:r w:rsidRPr="00C363B5">
        <w:t>Заявитель вправе подать заявление и доку</w:t>
      </w:r>
      <w:r w:rsidR="00236677">
        <w:t>менты, предусмотренные пунктом 2.7.</w:t>
      </w:r>
      <w:r w:rsidRPr="00C363B5">
        <w:t xml:space="preserve"> регламента:</w:t>
      </w:r>
    </w:p>
    <w:p w:rsidR="00236677" w:rsidRDefault="00236677" w:rsidP="00236677">
      <w:pPr>
        <w:ind w:firstLine="708"/>
        <w:jc w:val="both"/>
      </w:pPr>
      <w:r>
        <w:t>- при личном обращении;</w:t>
      </w:r>
    </w:p>
    <w:p w:rsidR="00236677" w:rsidRDefault="00236677" w:rsidP="00236677">
      <w:pPr>
        <w:ind w:firstLine="708"/>
        <w:jc w:val="both"/>
      </w:pPr>
      <w:r>
        <w:t>- посредством почтовой связи;</w:t>
      </w:r>
    </w:p>
    <w:p w:rsidR="00236677" w:rsidRDefault="00236677" w:rsidP="000C61D4">
      <w:pPr>
        <w:ind w:firstLine="708"/>
        <w:jc w:val="both"/>
      </w:pPr>
      <w:r>
        <w:t>- с использованием электронной почты при наличии у физического или юридического лица электронной подписи;</w:t>
      </w:r>
    </w:p>
    <w:p w:rsidR="00236677" w:rsidRDefault="00236677" w:rsidP="00236677">
      <w:pPr>
        <w:ind w:firstLine="708"/>
        <w:jc w:val="both"/>
      </w:pPr>
      <w:r>
        <w:t>- через Единый портал государственных муниципальных услуг (далее – портал) http://www.gosuslugi.ru;</w:t>
      </w:r>
    </w:p>
    <w:p w:rsidR="00236677" w:rsidRDefault="00236677" w:rsidP="00236677">
      <w:pPr>
        <w:ind w:firstLine="708"/>
        <w:jc w:val="both"/>
      </w:pPr>
      <w:r>
        <w:t>- через многофункциональный центр (далее - МФЦ).</w:t>
      </w:r>
    </w:p>
    <w:p w:rsidR="00C363B5" w:rsidRDefault="00C363B5" w:rsidP="000C61D4">
      <w:pPr>
        <w:ind w:firstLine="708"/>
        <w:jc w:val="both"/>
      </w:pPr>
      <w:r w:rsidRPr="00236677">
        <w:t>При личном обращении,</w:t>
      </w:r>
      <w:r w:rsidRPr="00C363B5">
        <w:t xml:space="preserve"> посредством почтовой связи, с помощью электронной почты заявление, поступившее в структурное подразделение,  предоставляющее муниципальную услугу, передается специалисту Учреждения  в день получения заявления, и регистрируется в течение одного рабочего дня.</w:t>
      </w:r>
    </w:p>
    <w:p w:rsidR="000C61D4" w:rsidRDefault="000C61D4" w:rsidP="000C61D4">
      <w:pPr>
        <w:ind w:firstLine="708"/>
        <w:jc w:val="both"/>
      </w:pPr>
      <w:r>
        <w:t xml:space="preserve">С помощью  Единого портала государственных муниципальных услуг заявление и документы, предусмотренные пунктом 2.7. регламента, получает и регистрирует оператор учетной системы, и направляет по каналам связи. </w:t>
      </w:r>
    </w:p>
    <w:p w:rsidR="000C61D4" w:rsidRPr="00C363B5" w:rsidRDefault="000C61D4" w:rsidP="000C61D4">
      <w:pPr>
        <w:ind w:firstLine="708"/>
        <w:jc w:val="both"/>
      </w:pPr>
      <w:r>
        <w:t>Запросы регистрируются в течение одного рабочего дня с момента получения заявления.</w:t>
      </w:r>
    </w:p>
    <w:p w:rsidR="00C363B5" w:rsidRPr="00C363B5" w:rsidRDefault="000C61D4" w:rsidP="000C61D4">
      <w:pPr>
        <w:ind w:firstLine="708"/>
        <w:jc w:val="both"/>
      </w:pPr>
      <w:r>
        <w:t xml:space="preserve">2.16. </w:t>
      </w:r>
      <w:r w:rsidR="00C363B5" w:rsidRPr="00C363B5">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363B5" w:rsidRPr="00C363B5" w:rsidRDefault="00C363B5" w:rsidP="000C61D4">
      <w:pPr>
        <w:ind w:firstLine="708"/>
        <w:jc w:val="both"/>
      </w:pPr>
      <w:r w:rsidRPr="00C363B5">
        <w:t>1) На территории, прилегающей к месторасположению Учреждения, оборудуются места для парковки автотранспортных средств. На стоянке должно быть не менее 5 мест для парковки автотранспортных средств, из них не менее двух мест – для парковки специальных транспортных средств инвалидов. Доступ заявителей к парковочным местам является бесплатным.</w:t>
      </w:r>
    </w:p>
    <w:p w:rsidR="00C363B5" w:rsidRPr="00C363B5" w:rsidRDefault="00C363B5" w:rsidP="000C61D4">
      <w:pPr>
        <w:ind w:firstLine="708"/>
        <w:jc w:val="both"/>
      </w:pPr>
      <w:r w:rsidRPr="00C363B5">
        <w:t>2) Вход в помещения Учреждения должен обеспечить беспрепятственный доступ для инвалидов, включая инвалидов, использующих кресла-коляски.</w:t>
      </w:r>
    </w:p>
    <w:p w:rsidR="00C363B5" w:rsidRPr="00C363B5" w:rsidRDefault="00C363B5" w:rsidP="000C61D4">
      <w:pPr>
        <w:ind w:firstLine="708"/>
        <w:jc w:val="both"/>
      </w:pPr>
      <w:r w:rsidRPr="00C363B5">
        <w:lastRenderedPageBreak/>
        <w:t>3) Прием заявителей осуществляется в специально выделенных для этих целей помещениях и залах обслуживания (присутственных местах).</w:t>
      </w:r>
    </w:p>
    <w:p w:rsidR="00C363B5" w:rsidRPr="00C363B5" w:rsidRDefault="00C363B5" w:rsidP="000C61D4">
      <w:pPr>
        <w:ind w:firstLine="708"/>
        <w:jc w:val="both"/>
      </w:pPr>
      <w:r w:rsidRPr="00C363B5">
        <w:t>4) Присутственные места включают места для ожидания, информирования, приема заявителей.</w:t>
      </w:r>
    </w:p>
    <w:p w:rsidR="00C363B5" w:rsidRPr="00C363B5" w:rsidRDefault="00C363B5" w:rsidP="00436B9D">
      <w:pPr>
        <w:jc w:val="both"/>
      </w:pPr>
      <w:r w:rsidRPr="00C363B5">
        <w:t>Помещения  Учреждения  должны  соответствовать  установленным  санитарн</w:t>
      </w:r>
      <w:proofErr w:type="gramStart"/>
      <w:r w:rsidRPr="00C363B5">
        <w:t>о-</w:t>
      </w:r>
      <w:proofErr w:type="gramEnd"/>
      <w:r w:rsidRPr="00C363B5">
        <w:t xml:space="preserve"> эпидемиологическим правилам. Присутственные места оборудуются средствами противопожарной защиты.</w:t>
      </w:r>
    </w:p>
    <w:p w:rsidR="00C363B5" w:rsidRPr="00C363B5" w:rsidRDefault="00C363B5" w:rsidP="000C61D4">
      <w:pPr>
        <w:ind w:firstLine="708"/>
        <w:jc w:val="both"/>
      </w:pPr>
      <w:r w:rsidRPr="00C363B5">
        <w:t>5) Места информирования, предназначенные для ознакомления заявителей с информационными материалами, оборудуются информационными стендами.</w:t>
      </w:r>
    </w:p>
    <w:p w:rsidR="00C363B5" w:rsidRPr="00C363B5" w:rsidRDefault="00C363B5" w:rsidP="000C61D4">
      <w:pPr>
        <w:ind w:firstLine="708"/>
        <w:jc w:val="both"/>
      </w:pPr>
      <w:r w:rsidRPr="00C363B5">
        <w:t>6) Места ожидания в очереди на представление или получение документов оборудуются стульями, кресельными</w:t>
      </w:r>
      <w:r w:rsidR="000C61D4">
        <w:t xml:space="preserve"> секциями, скамьями</w:t>
      </w:r>
      <w:r w:rsidRPr="00C363B5">
        <w:t>. Количество мест ожидания определяется исходя из фактической нагрузки и возможностей для их размещения в здании Учреждения, но не может составлять менее 3 мест.</w:t>
      </w:r>
    </w:p>
    <w:p w:rsidR="00C363B5" w:rsidRPr="00C363B5" w:rsidRDefault="00C363B5" w:rsidP="000C61D4">
      <w:pPr>
        <w:ind w:firstLine="708"/>
        <w:jc w:val="both"/>
      </w:pPr>
      <w:r w:rsidRPr="00C363B5">
        <w:t>7) Места ожидания должны соответствовать комфортным условиям для заявителей и оптимальным условиям работы специалистов.</w:t>
      </w:r>
    </w:p>
    <w:p w:rsidR="00C363B5" w:rsidRPr="00C363B5" w:rsidRDefault="00C363B5" w:rsidP="000C61D4">
      <w:pPr>
        <w:ind w:firstLine="708"/>
        <w:jc w:val="both"/>
      </w:pPr>
      <w:r w:rsidRPr="00C363B5">
        <w:t>8)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C363B5" w:rsidRPr="00C363B5" w:rsidRDefault="00C363B5" w:rsidP="000C61D4">
      <w:pPr>
        <w:ind w:firstLine="708"/>
        <w:jc w:val="both"/>
      </w:pPr>
      <w:r w:rsidRPr="00C363B5">
        <w:t>9) Каждое рабочее место специалиста должно быть оборудовано персональным компьютером с возможностью доступа к информационным базам данных, печатающим устройствам.</w:t>
      </w:r>
    </w:p>
    <w:p w:rsidR="00C363B5" w:rsidRPr="00C363B5" w:rsidRDefault="00C363B5" w:rsidP="000C61D4">
      <w:pPr>
        <w:ind w:firstLine="708"/>
        <w:jc w:val="both"/>
      </w:pPr>
      <w:r w:rsidRPr="00C363B5">
        <w:t>При организации рабочих мест должна быть предусмотрена возможность свободного входа и выхода из помещения.</w:t>
      </w:r>
    </w:p>
    <w:p w:rsidR="00C363B5" w:rsidRPr="00C363B5" w:rsidRDefault="000C61D4" w:rsidP="000C61D4">
      <w:pPr>
        <w:ind w:firstLine="708"/>
        <w:jc w:val="both"/>
      </w:pPr>
      <w:r>
        <w:t xml:space="preserve">2.17. </w:t>
      </w:r>
      <w:r w:rsidR="00C363B5" w:rsidRPr="00C363B5">
        <w:t>Показатели доступности и качества муниципальной услуги.</w:t>
      </w:r>
    </w:p>
    <w:p w:rsidR="00C363B5" w:rsidRPr="00C363B5" w:rsidRDefault="00C363B5" w:rsidP="000C61D4">
      <w:pPr>
        <w:ind w:firstLine="708"/>
        <w:jc w:val="both"/>
      </w:pPr>
      <w:r w:rsidRPr="00C363B5">
        <w:t>Количество взаимодействий заявителя со специалистами Учреждения составляет от 3 до 4 раз. Заявитель в процессе предоставления муниципальной услуги взаимодействует со специалистами Учреждения в следующих случаях:</w:t>
      </w:r>
    </w:p>
    <w:p w:rsidR="00C363B5" w:rsidRPr="00C363B5" w:rsidRDefault="00C363B5" w:rsidP="000C61D4">
      <w:pPr>
        <w:ind w:firstLine="708"/>
        <w:jc w:val="both"/>
      </w:pPr>
      <w:r w:rsidRPr="00C363B5">
        <w:t>1) в процессе консультирования (максимальная продолжительность – 30 мин.);</w:t>
      </w:r>
    </w:p>
    <w:p w:rsidR="00C363B5" w:rsidRPr="00C363B5" w:rsidRDefault="00C363B5" w:rsidP="000C61D4">
      <w:pPr>
        <w:ind w:firstLine="708"/>
        <w:jc w:val="both"/>
      </w:pPr>
      <w:r w:rsidRPr="00C363B5">
        <w:t>2) при подаче заявления о предоставлении муниципальной услуги (максимальная продолжительность личного приема – 20 мин.);</w:t>
      </w:r>
    </w:p>
    <w:p w:rsidR="00C363B5" w:rsidRPr="00C363B5" w:rsidRDefault="00C363B5" w:rsidP="000C61D4">
      <w:pPr>
        <w:ind w:firstLine="708"/>
        <w:jc w:val="both"/>
      </w:pPr>
      <w:r w:rsidRPr="00C363B5">
        <w:t>3) в случае повторного представления документов после устраненных недостатков и препятствий для предоставления муниципальной услуги, выявленных при первичной подаче документов (максимальная продолжительн</w:t>
      </w:r>
      <w:r w:rsidR="00AE4CC4">
        <w:t>ость личного приема – 10 мин.);</w:t>
      </w:r>
    </w:p>
    <w:p w:rsidR="00C363B5" w:rsidRPr="00C363B5" w:rsidRDefault="00C363B5" w:rsidP="000C61D4">
      <w:pPr>
        <w:ind w:firstLine="708"/>
        <w:jc w:val="both"/>
      </w:pPr>
      <w:r w:rsidRPr="00C363B5">
        <w:t>4) при получении результата предоставления муниципальной услуги (максимальная продолжительность личного приема – 10 мин.).</w:t>
      </w:r>
    </w:p>
    <w:p w:rsidR="00C363B5" w:rsidRPr="00C363B5" w:rsidRDefault="000C61D4" w:rsidP="000C61D4">
      <w:pPr>
        <w:ind w:firstLine="708"/>
        <w:jc w:val="both"/>
      </w:pPr>
      <w:r>
        <w:t xml:space="preserve">2.18. </w:t>
      </w:r>
      <w:r w:rsidR="00C363B5" w:rsidRPr="000C61D4">
        <w:t>Муниципальная услуга  может быть получена в МФЦ.</w:t>
      </w:r>
    </w:p>
    <w:p w:rsidR="00C363B5" w:rsidRPr="00C363B5" w:rsidRDefault="000C61D4" w:rsidP="000C61D4">
      <w:pPr>
        <w:ind w:firstLine="708"/>
        <w:jc w:val="both"/>
      </w:pPr>
      <w:r>
        <w:t xml:space="preserve">2.19. </w:t>
      </w:r>
      <w:r w:rsidR="00C363B5" w:rsidRPr="00C363B5">
        <w:t>Муниципальная услуга не может быть получена с использованием универсальной электронной карты.</w:t>
      </w:r>
    </w:p>
    <w:p w:rsidR="00C363B5" w:rsidRDefault="000C61D4" w:rsidP="000C61D4">
      <w:pPr>
        <w:ind w:firstLine="708"/>
        <w:jc w:val="both"/>
      </w:pPr>
      <w:r>
        <w:t>2.20.</w:t>
      </w:r>
      <w:r w:rsidR="00C363B5" w:rsidRPr="00C363B5">
        <w:t xml:space="preserve"> Заявитель может получить информацию о ходе предоставления муниципальной услуги: при личном обращении в Учреждение, по телефону, при обращении по электронной почте, в письменной форме, по почте в адрес Учреждения.</w:t>
      </w:r>
    </w:p>
    <w:p w:rsidR="000C61D4" w:rsidRPr="00C363B5" w:rsidRDefault="000C61D4" w:rsidP="000C61D4">
      <w:pPr>
        <w:ind w:firstLine="708"/>
        <w:jc w:val="both"/>
      </w:pPr>
    </w:p>
    <w:p w:rsidR="00C363B5" w:rsidRDefault="00C363B5" w:rsidP="0092034F">
      <w:pPr>
        <w:jc w:val="center"/>
        <w:rPr>
          <w:b/>
        </w:rPr>
      </w:pPr>
      <w:r w:rsidRPr="00365F61">
        <w:rPr>
          <w:b/>
        </w:rPr>
        <w:t xml:space="preserve">3. </w:t>
      </w:r>
      <w:r w:rsidR="0092034F">
        <w:rPr>
          <w:b/>
        </w:rPr>
        <w:t>СОСТАВ, ПОСЛЕДОВАТЕЛЬНОСТЬ И СРОКИ ВЫПОЛНЕНИЯ АДМИНИСТРАТИВНЫХ ПРОЦЕДУР, ТРЕБОВАНИЯ К ПОРЯДКУ ИХ ВЫПОЛНЕНИЯ</w:t>
      </w:r>
    </w:p>
    <w:p w:rsidR="000C61D4" w:rsidRPr="00365F61" w:rsidRDefault="000C61D4" w:rsidP="000C61D4">
      <w:pPr>
        <w:jc w:val="both"/>
        <w:rPr>
          <w:b/>
        </w:rPr>
      </w:pPr>
    </w:p>
    <w:p w:rsidR="00C363B5" w:rsidRPr="00C363B5" w:rsidRDefault="000C61D4" w:rsidP="000C61D4">
      <w:pPr>
        <w:ind w:firstLine="708"/>
        <w:jc w:val="both"/>
      </w:pPr>
      <w:r>
        <w:t>3.1.</w:t>
      </w:r>
      <w:r w:rsidR="00C363B5" w:rsidRPr="00C363B5">
        <w:t xml:space="preserve"> Предоставление муниципальной услуги включает в себя следующие административные процедуры:</w:t>
      </w:r>
    </w:p>
    <w:p w:rsidR="00C363B5" w:rsidRPr="00C363B5" w:rsidRDefault="00C363B5" w:rsidP="000C61D4">
      <w:pPr>
        <w:ind w:firstLine="708"/>
        <w:jc w:val="both"/>
      </w:pPr>
      <w:r w:rsidRPr="00C363B5">
        <w:t>- прием и регистрация документов;</w:t>
      </w:r>
    </w:p>
    <w:p w:rsidR="00C363B5" w:rsidRPr="00C363B5" w:rsidRDefault="00C363B5" w:rsidP="000C61D4">
      <w:pPr>
        <w:ind w:firstLine="708"/>
        <w:jc w:val="both"/>
      </w:pPr>
      <w:r w:rsidRPr="00C363B5">
        <w:t>- рассмотрение  документов  и  выезд  на  законченный  строительством, реконструкцией объект;</w:t>
      </w:r>
    </w:p>
    <w:p w:rsidR="00C363B5" w:rsidRPr="00C363B5" w:rsidRDefault="00C363B5" w:rsidP="000C61D4">
      <w:pPr>
        <w:ind w:firstLine="708"/>
        <w:jc w:val="both"/>
      </w:pPr>
      <w:r w:rsidRPr="00C363B5">
        <w:lastRenderedPageBreak/>
        <w:t>- формирование и направление межведомственных запросов в органы (организации),</w:t>
      </w:r>
      <w:r w:rsidR="000C61D4">
        <w:t xml:space="preserve"> </w:t>
      </w:r>
      <w:r w:rsidRPr="00C363B5">
        <w:t>участвующие в предоставлении муниципальной услуги;</w:t>
      </w:r>
    </w:p>
    <w:p w:rsidR="00C363B5" w:rsidRPr="00C363B5" w:rsidRDefault="00C363B5" w:rsidP="000C61D4">
      <w:pPr>
        <w:ind w:firstLine="708"/>
        <w:jc w:val="both"/>
      </w:pPr>
      <w:r w:rsidRPr="00C363B5">
        <w:t>- принятие решения о предоставлении муниципальной услуги;</w:t>
      </w:r>
    </w:p>
    <w:p w:rsidR="00C363B5" w:rsidRPr="00C363B5" w:rsidRDefault="00C363B5" w:rsidP="000C61D4">
      <w:pPr>
        <w:ind w:firstLine="708"/>
        <w:jc w:val="both"/>
      </w:pPr>
      <w:r w:rsidRPr="00C363B5">
        <w:t>- выдача результата предоставления муниципальной услуги.</w:t>
      </w:r>
    </w:p>
    <w:p w:rsidR="00C363B5" w:rsidRPr="00C363B5" w:rsidRDefault="000C61D4" w:rsidP="000C61D4">
      <w:pPr>
        <w:ind w:firstLine="708"/>
        <w:jc w:val="both"/>
      </w:pPr>
      <w:r>
        <w:t xml:space="preserve">3.2. </w:t>
      </w:r>
      <w:r w:rsidR="00C363B5" w:rsidRPr="00C363B5">
        <w:t>Блок-схема предоставления муниципальной услуги приводится в приложении 3 к регламенту.</w:t>
      </w:r>
    </w:p>
    <w:p w:rsidR="00C363B5" w:rsidRPr="00C363B5" w:rsidRDefault="000C61D4" w:rsidP="000C61D4">
      <w:pPr>
        <w:ind w:firstLine="708"/>
        <w:jc w:val="both"/>
      </w:pPr>
      <w:r>
        <w:t>3.3.</w:t>
      </w:r>
      <w:r w:rsidR="00C363B5" w:rsidRPr="00C363B5">
        <w:t xml:space="preserve"> Особенности предоставления муниципальной услуги в электронной форме:</w:t>
      </w:r>
    </w:p>
    <w:p w:rsidR="00C363B5" w:rsidRPr="00C363B5" w:rsidRDefault="00C363B5" w:rsidP="000C61D4">
      <w:pPr>
        <w:ind w:firstLine="709"/>
        <w:jc w:val="both"/>
      </w:pPr>
      <w:r w:rsidRPr="00C363B5">
        <w:t>1) Заявитель может ознакомиться с информацией о предоставляемой муниципальной услуге на</w:t>
      </w:r>
      <w:r w:rsidR="000C61D4">
        <w:t xml:space="preserve"> </w:t>
      </w:r>
      <w:r w:rsidRPr="00C363B5">
        <w:t>Едином портале государственных и муниципальных услуг (функций), официальном сайте Администрации Верхнекетского района Томской области</w:t>
      </w:r>
      <w:r w:rsidR="000C61D4">
        <w:t>,</w:t>
      </w:r>
      <w:r w:rsidRPr="00C363B5">
        <w:t xml:space="preserve"> в местах предоставления услуги.</w:t>
      </w:r>
    </w:p>
    <w:p w:rsidR="000C61D4" w:rsidRPr="00C363B5" w:rsidRDefault="00C363B5" w:rsidP="000C61D4">
      <w:pPr>
        <w:ind w:firstLine="708"/>
        <w:jc w:val="both"/>
        <w:sectPr w:rsidR="000C61D4" w:rsidRPr="00C363B5" w:rsidSect="0092034F">
          <w:pgSz w:w="11906" w:h="16838" w:code="9"/>
          <w:pgMar w:top="1134" w:right="992" w:bottom="1134" w:left="1134" w:header="720" w:footer="720" w:gutter="0"/>
          <w:cols w:space="720" w:equalWidth="0">
            <w:col w:w="9780"/>
          </w:cols>
          <w:noEndnote/>
        </w:sectPr>
      </w:pPr>
      <w:r w:rsidRPr="00C363B5">
        <w:t>2) Размещенные н</w:t>
      </w:r>
      <w:r w:rsidR="000C61D4">
        <w:t>а</w:t>
      </w:r>
      <w:r w:rsidRPr="00C363B5">
        <w:t xml:space="preserve"> Едином портале государственных и муниципальных услуг (функций), на официальном сайте Администрации Верхнекетского района Томской области, в местах предоставления услуги формы заявления и иные документы, необходимые для </w:t>
      </w:r>
      <w:r w:rsidRPr="00FD3794">
        <w:t>получения муниципальной услуги, доступны для копир</w:t>
      </w:r>
      <w:r w:rsidR="000C61D4" w:rsidRPr="00FD3794">
        <w:t>ования и заполнения заявителем.</w:t>
      </w:r>
    </w:p>
    <w:p w:rsidR="00C363B5" w:rsidRPr="00C363B5" w:rsidRDefault="00C363B5" w:rsidP="000C61D4">
      <w:pPr>
        <w:ind w:left="9639" w:right="-10161"/>
        <w:jc w:val="both"/>
        <w:sectPr w:rsidR="00C363B5" w:rsidRPr="00C363B5" w:rsidSect="000C61D4">
          <w:type w:val="continuous"/>
          <w:pgSz w:w="11906" w:h="16838" w:code="9"/>
          <w:pgMar w:top="0" w:right="0" w:bottom="0" w:left="238" w:header="720" w:footer="720" w:gutter="0"/>
          <w:cols w:num="2" w:space="720" w:equalWidth="0">
            <w:col w:w="896" w:space="2"/>
            <w:col w:w="1938"/>
          </w:cols>
          <w:noEndnote/>
        </w:sectPr>
      </w:pPr>
    </w:p>
    <w:p w:rsidR="00C363B5" w:rsidRPr="00C363B5" w:rsidRDefault="000C61D4" w:rsidP="000C61D4">
      <w:pPr>
        <w:ind w:firstLine="708"/>
        <w:jc w:val="both"/>
      </w:pPr>
      <w:r>
        <w:lastRenderedPageBreak/>
        <w:t xml:space="preserve">3.4. </w:t>
      </w:r>
      <w:r w:rsidR="00C363B5" w:rsidRPr="00C363B5">
        <w:t>Административная процедура «Прием и регистрация документов».</w:t>
      </w:r>
    </w:p>
    <w:p w:rsidR="00C363B5" w:rsidRPr="00C363B5" w:rsidRDefault="00C363B5" w:rsidP="000C61D4">
      <w:pPr>
        <w:ind w:firstLine="708"/>
        <w:jc w:val="both"/>
      </w:pPr>
      <w:r w:rsidRPr="00C363B5">
        <w:t xml:space="preserve">Основание для начала административной процедуры: поступление в Учреждение заявления и </w:t>
      </w:r>
      <w:r w:rsidR="000C61D4">
        <w:t>документов, указанных в пункте 2.7.</w:t>
      </w:r>
      <w:r w:rsidRPr="00C363B5">
        <w:t xml:space="preserve"> регламента:</w:t>
      </w:r>
    </w:p>
    <w:p w:rsidR="000C61D4" w:rsidRDefault="000C61D4" w:rsidP="000C61D4">
      <w:pPr>
        <w:ind w:firstLine="708"/>
        <w:jc w:val="both"/>
      </w:pPr>
      <w:r>
        <w:t>- при личном обращении;</w:t>
      </w:r>
    </w:p>
    <w:p w:rsidR="000C61D4" w:rsidRDefault="000C61D4" w:rsidP="000C61D4">
      <w:pPr>
        <w:ind w:firstLine="708"/>
        <w:jc w:val="both"/>
      </w:pPr>
      <w:r>
        <w:t>- посредством почтовой связи;</w:t>
      </w:r>
    </w:p>
    <w:p w:rsidR="000C61D4" w:rsidRDefault="000C61D4" w:rsidP="000C61D4">
      <w:pPr>
        <w:ind w:firstLine="708"/>
        <w:jc w:val="both"/>
      </w:pPr>
      <w:r>
        <w:t>- с использованием электронной почты при наличии у физического или юридического лица электронной подписи;</w:t>
      </w:r>
    </w:p>
    <w:p w:rsidR="000C61D4" w:rsidRDefault="000C61D4" w:rsidP="000C61D4">
      <w:pPr>
        <w:ind w:firstLine="708"/>
        <w:jc w:val="both"/>
      </w:pPr>
      <w:r>
        <w:t>- через Единый портал государственных муниципальных услуг (далее – портал) http://www.gosuslugi.ru;</w:t>
      </w:r>
    </w:p>
    <w:p w:rsidR="000C61D4" w:rsidRDefault="000C61D4" w:rsidP="000C61D4">
      <w:pPr>
        <w:ind w:firstLine="708"/>
        <w:jc w:val="both"/>
      </w:pPr>
      <w:r>
        <w:t>- через многофункциональный центр (далее - МФЦ).</w:t>
      </w:r>
    </w:p>
    <w:p w:rsidR="00C363B5" w:rsidRPr="00C363B5" w:rsidRDefault="00C363B5" w:rsidP="000C61D4">
      <w:pPr>
        <w:ind w:firstLine="708"/>
        <w:jc w:val="both"/>
      </w:pPr>
      <w:r w:rsidRPr="00C363B5">
        <w:t>Максимальная продолжительность административной процедуры: один рабочий день.</w:t>
      </w:r>
    </w:p>
    <w:p w:rsidR="007B1556" w:rsidRDefault="000C61D4" w:rsidP="000C61D4">
      <w:pPr>
        <w:ind w:firstLine="708"/>
        <w:jc w:val="both"/>
      </w:pPr>
      <w:r>
        <w:t xml:space="preserve">3.5. </w:t>
      </w:r>
      <w:r w:rsidR="00C363B5" w:rsidRPr="00C363B5">
        <w:t>Административная процедура «Рассмотрение документов и выезд на законченный строительством, реконструкцией объект».</w:t>
      </w:r>
    </w:p>
    <w:p w:rsidR="00C363B5" w:rsidRPr="00C363B5" w:rsidRDefault="00C363B5" w:rsidP="000C61D4">
      <w:pPr>
        <w:ind w:firstLine="708"/>
        <w:jc w:val="both"/>
      </w:pPr>
      <w:r w:rsidRPr="00C363B5">
        <w:t xml:space="preserve">Основанием для начала административной процедуры по рассмотрению документов является факт поступления специалисту, ответственному за предоставление муниципальной услуги, заявления и </w:t>
      </w:r>
      <w:r w:rsidR="000C61D4">
        <w:t>документов, указанных в пункте 2.7.</w:t>
      </w:r>
      <w:r w:rsidRPr="00C363B5">
        <w:t xml:space="preserve"> регламента.</w:t>
      </w:r>
    </w:p>
    <w:p w:rsidR="00C363B5" w:rsidRPr="00C363B5" w:rsidRDefault="00C363B5" w:rsidP="000C61D4">
      <w:pPr>
        <w:ind w:firstLine="708"/>
        <w:jc w:val="both"/>
      </w:pPr>
      <w:r w:rsidRPr="00C363B5">
        <w:t>Специалист, ответственный за предоставление муниципальной услуги:</w:t>
      </w:r>
    </w:p>
    <w:p w:rsidR="00C363B5" w:rsidRPr="00C363B5" w:rsidRDefault="00C363B5" w:rsidP="000C61D4">
      <w:pPr>
        <w:ind w:firstLine="708"/>
        <w:jc w:val="both"/>
      </w:pPr>
      <w:r w:rsidRPr="00C363B5">
        <w:t xml:space="preserve">- проверяет наличие и правильность оформления </w:t>
      </w:r>
      <w:r w:rsidR="000C61D4">
        <w:t>документов, указанных в пункте 2.7.</w:t>
      </w:r>
      <w:r w:rsidRPr="00C363B5">
        <w:t xml:space="preserve"> регламента;</w:t>
      </w:r>
    </w:p>
    <w:p w:rsidR="00C363B5" w:rsidRPr="00C363B5" w:rsidRDefault="00C363B5" w:rsidP="000C61D4">
      <w:pPr>
        <w:ind w:firstLine="708"/>
        <w:jc w:val="both"/>
      </w:pPr>
      <w:r w:rsidRPr="00C363B5">
        <w:t xml:space="preserve">- устанавливает отсутствие оснований для отказа в предоставлении муниципальной услуги, указанных в пунктах </w:t>
      </w:r>
      <w:r w:rsidR="000C61D4">
        <w:t>2.11., 2.12.</w:t>
      </w:r>
      <w:r w:rsidRPr="00C363B5">
        <w:t xml:space="preserve"> регламента.</w:t>
      </w:r>
    </w:p>
    <w:p w:rsidR="00C363B5" w:rsidRPr="00C363B5" w:rsidRDefault="00C363B5" w:rsidP="000C61D4">
      <w:pPr>
        <w:ind w:firstLine="708"/>
        <w:jc w:val="both"/>
      </w:pPr>
      <w:r w:rsidRPr="00C363B5">
        <w:t xml:space="preserve">- проводит осмотр объекта капитального строительства. </w:t>
      </w:r>
      <w:proofErr w:type="gramStart"/>
      <w:r w:rsidRPr="00C363B5">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w:t>
      </w:r>
      <w:proofErr w:type="gramEnd"/>
      <w:r w:rsidRPr="00C363B5">
        <w:t xml:space="preserve"> исключением случаев осуществления  строительства, реконструкции  объекта индивидуального жилищного строительства. В случае</w:t>
      </w:r>
      <w:proofErr w:type="gramStart"/>
      <w:r w:rsidRPr="00C363B5">
        <w:t>,</w:t>
      </w:r>
      <w:proofErr w:type="gramEnd"/>
      <w:r w:rsidRPr="00C363B5">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C363B5" w:rsidRPr="00C363B5" w:rsidRDefault="00C363B5" w:rsidP="000C61D4">
      <w:pPr>
        <w:ind w:firstLine="708"/>
        <w:jc w:val="both"/>
      </w:pPr>
      <w:r w:rsidRPr="00C363B5">
        <w:t>Максимальный срок административной процедуры составляет три рабочих дня.</w:t>
      </w:r>
    </w:p>
    <w:p w:rsidR="00C363B5" w:rsidRPr="00C363B5" w:rsidRDefault="000C61D4" w:rsidP="000C61D4">
      <w:pPr>
        <w:ind w:firstLine="708"/>
        <w:jc w:val="both"/>
      </w:pPr>
      <w:r>
        <w:lastRenderedPageBreak/>
        <w:t>3.6.</w:t>
      </w:r>
      <w:r w:rsidR="00C363B5" w:rsidRPr="00C363B5">
        <w:t>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C363B5" w:rsidRPr="00C363B5" w:rsidRDefault="00C363B5" w:rsidP="002B7B0D">
      <w:pPr>
        <w:ind w:firstLine="708"/>
        <w:jc w:val="both"/>
      </w:pPr>
      <w:r w:rsidRPr="00C363B5">
        <w:t>Основания для начала административной процедуры: проверенный пакет документов с перечнем полученных и недостающих документов.</w:t>
      </w:r>
    </w:p>
    <w:p w:rsidR="00C363B5" w:rsidRPr="00C363B5" w:rsidRDefault="00C363B5" w:rsidP="002B7B0D">
      <w:pPr>
        <w:ind w:firstLine="708"/>
        <w:jc w:val="both"/>
      </w:pPr>
      <w:r w:rsidRPr="00C363B5">
        <w:t>Состав документов, которые находятся в распоряжении иных органов и организаций, и которые необходимы Учреждению для предоставления муниципальной услуги:</w:t>
      </w:r>
    </w:p>
    <w:p w:rsidR="00C363B5" w:rsidRPr="00C363B5" w:rsidRDefault="00C363B5" w:rsidP="002B7B0D">
      <w:pPr>
        <w:ind w:firstLine="708"/>
        <w:jc w:val="both"/>
      </w:pPr>
      <w:r w:rsidRPr="00C363B5">
        <w:t>1) Правоустанавливающие документы на земельный участок, права на которые зарегистрированы в Едином государственном реестре прав на недвижимое имущество и сделок с ним.</w:t>
      </w:r>
    </w:p>
    <w:p w:rsidR="00C363B5" w:rsidRPr="00C363B5" w:rsidRDefault="00C363B5" w:rsidP="002B7B0D">
      <w:pPr>
        <w:ind w:firstLine="708"/>
        <w:jc w:val="both"/>
      </w:pPr>
      <w:r w:rsidRPr="00C363B5">
        <w:t>2)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363B5" w:rsidRPr="00C363B5" w:rsidRDefault="00C363B5" w:rsidP="002B7B0D">
      <w:pPr>
        <w:ind w:firstLine="708"/>
        <w:jc w:val="both"/>
      </w:pPr>
      <w:r w:rsidRPr="00C363B5">
        <w:t>3</w:t>
      </w:r>
      <w:r w:rsidR="002B7B0D">
        <w:t xml:space="preserve">) </w:t>
      </w:r>
      <w:r w:rsidRPr="002B7B0D">
        <w:t>Заключение  государственного  экологического  контроля  в  случаях, предусмотренных частью 7 статьи 54 Градостроительного кодекса РФ.</w:t>
      </w:r>
    </w:p>
    <w:p w:rsidR="00C363B5" w:rsidRPr="00C363B5" w:rsidRDefault="00C363B5" w:rsidP="002B7B0D">
      <w:pPr>
        <w:ind w:firstLine="708"/>
        <w:jc w:val="both"/>
      </w:pPr>
      <w:r w:rsidRPr="00C363B5">
        <w:t>Наименование органов и организаций, в которые направляется запрос:</w:t>
      </w:r>
    </w:p>
    <w:p w:rsidR="00C363B5" w:rsidRPr="00C363B5" w:rsidRDefault="002B7B0D" w:rsidP="002B7B0D">
      <w:pPr>
        <w:ind w:firstLine="708"/>
        <w:jc w:val="both"/>
      </w:pPr>
      <w:r>
        <w:t>1) Управление</w:t>
      </w:r>
      <w:r w:rsidR="00C363B5" w:rsidRPr="00C363B5">
        <w:t xml:space="preserve"> Федеральной службы государственной регистрации, кадастра и картографии</w:t>
      </w:r>
      <w:r>
        <w:t xml:space="preserve"> по Томской области</w:t>
      </w:r>
      <w:r w:rsidR="00C363B5" w:rsidRPr="00C363B5">
        <w:t xml:space="preserve"> (</w:t>
      </w:r>
      <w:proofErr w:type="spellStart"/>
      <w:r w:rsidR="00C363B5" w:rsidRPr="00C363B5">
        <w:t>Росреестр</w:t>
      </w:r>
      <w:proofErr w:type="spellEnd"/>
      <w:r w:rsidR="00C363B5" w:rsidRPr="00C363B5">
        <w:t>);</w:t>
      </w:r>
    </w:p>
    <w:p w:rsidR="00C363B5" w:rsidRPr="00C363B5" w:rsidRDefault="00C363B5" w:rsidP="002B7B0D">
      <w:pPr>
        <w:ind w:firstLine="708"/>
        <w:jc w:val="both"/>
      </w:pPr>
      <w:r w:rsidRPr="00C363B5">
        <w:t>2) Главная инспекция государственного строительного надзора Томской области;</w:t>
      </w:r>
    </w:p>
    <w:p w:rsidR="00C363B5" w:rsidRPr="00C363B5" w:rsidRDefault="00C363B5" w:rsidP="002B7B0D">
      <w:pPr>
        <w:ind w:firstLine="708"/>
        <w:jc w:val="both"/>
      </w:pPr>
      <w:r w:rsidRPr="00C363B5">
        <w:t>3) Управление Федеральной службы по надзору в сфере природопользования (</w:t>
      </w:r>
      <w:proofErr w:type="spellStart"/>
      <w:r w:rsidRPr="00C363B5">
        <w:t>Роспр</w:t>
      </w:r>
      <w:r w:rsidR="002B7B0D">
        <w:t>ироднадзора</w:t>
      </w:r>
      <w:proofErr w:type="spellEnd"/>
      <w:r w:rsidR="002B7B0D">
        <w:t>) по Томской области;</w:t>
      </w:r>
    </w:p>
    <w:p w:rsidR="00C363B5" w:rsidRPr="00C363B5" w:rsidRDefault="00C363B5" w:rsidP="002B7B0D">
      <w:pPr>
        <w:ind w:firstLine="708"/>
        <w:jc w:val="both"/>
      </w:pPr>
      <w:r w:rsidRPr="00C363B5">
        <w:t>Порядок подготовки запроса, способы его направления и документиро</w:t>
      </w:r>
      <w:r w:rsidR="002B7B0D">
        <w:t>вания факта направления запроса:</w:t>
      </w:r>
    </w:p>
    <w:p w:rsidR="002B7B0D" w:rsidRDefault="002B7B0D" w:rsidP="002B7B0D">
      <w:pPr>
        <w:ind w:firstLine="708"/>
        <w:jc w:val="both"/>
      </w:pPr>
      <w:r>
        <w:t xml:space="preserve">- </w:t>
      </w:r>
      <w:r w:rsidR="00C363B5" w:rsidRPr="00C363B5">
        <w:t xml:space="preserve">Запросы формирует специалист, ответственный за предоставление муниципальной услуги. </w:t>
      </w:r>
    </w:p>
    <w:p w:rsidR="00C363B5" w:rsidRPr="00C363B5" w:rsidRDefault="002B7B0D" w:rsidP="002B7B0D">
      <w:pPr>
        <w:ind w:firstLine="708"/>
        <w:jc w:val="both"/>
      </w:pPr>
      <w:r>
        <w:t xml:space="preserve">- </w:t>
      </w:r>
      <w:r w:rsidR="00C363B5" w:rsidRPr="00C363B5">
        <w:t xml:space="preserve">Запросы могут быть направлены: по каналам СМЭВ, по почте, по факсу, курьером. </w:t>
      </w:r>
      <w:r>
        <w:t xml:space="preserve">     </w:t>
      </w:r>
      <w:r w:rsidR="00C363B5" w:rsidRPr="00C363B5">
        <w:t xml:space="preserve">Документирование факта направления запроса по </w:t>
      </w:r>
      <w:r>
        <w:t xml:space="preserve">почте, по факсу, курьером ведет </w:t>
      </w:r>
      <w:r w:rsidR="00C363B5" w:rsidRPr="00C363B5">
        <w:t>специалист, ответственный за делопроизводство.</w:t>
      </w:r>
    </w:p>
    <w:p w:rsidR="00C363B5" w:rsidRPr="00C363B5" w:rsidRDefault="00C363B5" w:rsidP="002B7B0D">
      <w:pPr>
        <w:ind w:firstLine="708"/>
        <w:jc w:val="both"/>
      </w:pPr>
      <w:r w:rsidRPr="00C363B5">
        <w:t xml:space="preserve">Срок направления запроса один день. Срок ожидания ответа в течение </w:t>
      </w:r>
      <w:r w:rsidRPr="002B7B0D">
        <w:t>пяти рабочих</w:t>
      </w:r>
      <w:r w:rsidRPr="00C363B5">
        <w:t xml:space="preserve"> дней.</w:t>
      </w:r>
    </w:p>
    <w:p w:rsidR="00C363B5" w:rsidRPr="00C363B5" w:rsidRDefault="00C363B5" w:rsidP="002B7B0D">
      <w:pPr>
        <w:ind w:firstLine="708"/>
        <w:jc w:val="both"/>
      </w:pPr>
      <w:r w:rsidRPr="00C363B5">
        <w:t>Порядок получения ответа на запрос, его обработки и фиксации: ответ на запрос в органы, в распоряжении которых находятся сведения и/или документы,</w:t>
      </w:r>
      <w:r w:rsidR="002B7B0D">
        <w:t xml:space="preserve"> </w:t>
      </w:r>
      <w:r w:rsidRPr="00C363B5">
        <w:t>специалист Учреждения получает по каналам СМЭВ, в электронном виде (скан-копия), оригинал посредством курьерской, почтовой доставки.</w:t>
      </w:r>
    </w:p>
    <w:p w:rsidR="00C363B5" w:rsidRPr="00C363B5" w:rsidRDefault="00904237" w:rsidP="00904237">
      <w:pPr>
        <w:ind w:firstLine="708"/>
        <w:jc w:val="both"/>
      </w:pPr>
      <w:r>
        <w:t xml:space="preserve">3.7. </w:t>
      </w:r>
      <w:r w:rsidR="00C363B5" w:rsidRPr="00C363B5">
        <w:t>Административная процедура «Принятие решения о предоставлении муниципальной услуги».</w:t>
      </w:r>
    </w:p>
    <w:p w:rsidR="00C363B5" w:rsidRPr="00C363B5" w:rsidRDefault="00C363B5" w:rsidP="00904237">
      <w:pPr>
        <w:ind w:firstLine="708"/>
        <w:jc w:val="both"/>
      </w:pPr>
      <w:r w:rsidRPr="00C363B5">
        <w:t>Основания для начала административной процедуры: установление специалистом, ответственным за предоставление административной процедуры, в ходе проверки документов оснований для предоставления муниципальной услуги.</w:t>
      </w:r>
    </w:p>
    <w:p w:rsidR="00C363B5" w:rsidRPr="00C363B5" w:rsidRDefault="00C363B5" w:rsidP="00904237">
      <w:pPr>
        <w:ind w:firstLine="708"/>
        <w:jc w:val="both"/>
      </w:pPr>
      <w:r w:rsidRPr="00C363B5">
        <w:t>Специалист, ответственный за пред</w:t>
      </w:r>
      <w:r w:rsidR="00904237">
        <w:t>оставление муниципальной услуги з</w:t>
      </w:r>
      <w:r w:rsidRPr="00C363B5">
        <w:t>аполняет разрешение на ввод объекта в эксплуатацию по форме, утвержденной, Приказом Минстроя России  от 19.02.2015 № 117/пр., либо готовит отказ в выдаче разрешения на ввод объекта в эксплуатацию с указанием мотивированных причин отказа. Максимальный срок подготовки проекта разрешения на ввод объекта в эксплуатацию составляет один рабочий день. Подготовка мотивированного отказа в выдаче разрешения на ввод в эксплуатацию составляет три рабочих дня;</w:t>
      </w:r>
    </w:p>
    <w:p w:rsidR="00C363B5" w:rsidRPr="00C363B5" w:rsidRDefault="00C363B5" w:rsidP="00904237">
      <w:pPr>
        <w:ind w:firstLine="708"/>
        <w:jc w:val="both"/>
      </w:pPr>
      <w:r w:rsidRPr="00C363B5">
        <w:t>Разрешение на ввод объекта</w:t>
      </w:r>
      <w:r w:rsidR="0092034F" w:rsidRPr="0092034F">
        <w:t xml:space="preserve"> в эксплуатацию</w:t>
      </w:r>
      <w:r w:rsidRPr="00C363B5">
        <w:t xml:space="preserve"> </w:t>
      </w:r>
      <w:r w:rsidR="0092034F">
        <w:t xml:space="preserve">или отказ в выдаче разрешения </w:t>
      </w:r>
      <w:r w:rsidRPr="00C363B5">
        <w:t>подписывает Глава Верхнекетского района  в течение одного рабочего дня.</w:t>
      </w:r>
    </w:p>
    <w:p w:rsidR="00C363B5" w:rsidRPr="00C363B5" w:rsidRDefault="00C363B5" w:rsidP="0092034F">
      <w:pPr>
        <w:ind w:firstLine="708"/>
        <w:jc w:val="both"/>
      </w:pPr>
      <w:r w:rsidRPr="00C363B5">
        <w:lastRenderedPageBreak/>
        <w:t>Регистрация разрешения на ввод объекта в эксплуатацию либо отказа в выдаче разрешения на ввод производится специалистом Учреждения, ответственным за предоставление муниципальной услуги, в течение десяти минут.</w:t>
      </w:r>
    </w:p>
    <w:p w:rsidR="00C363B5" w:rsidRPr="00C363B5" w:rsidRDefault="0092034F" w:rsidP="0092034F">
      <w:pPr>
        <w:ind w:firstLine="708"/>
        <w:jc w:val="both"/>
      </w:pPr>
      <w:r>
        <w:t xml:space="preserve">3.8. </w:t>
      </w:r>
      <w:r w:rsidR="00C363B5" w:rsidRPr="00C363B5">
        <w:t>Административная  процедура   «Выдача  результата  предоставления муниципальной услуги».</w:t>
      </w:r>
    </w:p>
    <w:p w:rsidR="00C363B5" w:rsidRPr="00C363B5" w:rsidRDefault="00C363B5" w:rsidP="0092034F">
      <w:pPr>
        <w:ind w:firstLine="708"/>
        <w:jc w:val="both"/>
      </w:pPr>
      <w:r w:rsidRPr="00C363B5">
        <w:t>Выдача результата предоставления муниципальной услуги, подтверждающего факт предоставления муниципальной услуги, производится специалистом, ответственным за предоставление муниципальной услуги, после регистрации документа в течение семи рабочих дней с момента регистрации заявления.</w:t>
      </w:r>
    </w:p>
    <w:p w:rsidR="00C363B5" w:rsidRPr="00C363B5" w:rsidRDefault="00C363B5" w:rsidP="00C363B5"/>
    <w:p w:rsidR="00C363B5" w:rsidRPr="0092034F" w:rsidRDefault="0092034F" w:rsidP="0092034F">
      <w:pPr>
        <w:jc w:val="center"/>
        <w:rPr>
          <w:b/>
        </w:rPr>
      </w:pPr>
      <w:r>
        <w:rPr>
          <w:b/>
        </w:rPr>
        <w:t xml:space="preserve">4. ФОРМЫ </w:t>
      </w:r>
      <w:proofErr w:type="gramStart"/>
      <w:r>
        <w:rPr>
          <w:b/>
        </w:rPr>
        <w:t>КОНТРОЛЯ ЗА</w:t>
      </w:r>
      <w:proofErr w:type="gramEnd"/>
      <w:r>
        <w:rPr>
          <w:b/>
        </w:rPr>
        <w:t xml:space="preserve"> ИСПОЛНЕНИЕМ РЕГЛАМЕТА</w:t>
      </w:r>
    </w:p>
    <w:p w:rsidR="00C363B5" w:rsidRPr="00C363B5" w:rsidRDefault="00C363B5" w:rsidP="00C363B5"/>
    <w:p w:rsidR="00C363B5" w:rsidRPr="00C363B5" w:rsidRDefault="00C363B5" w:rsidP="0092034F">
      <w:pPr>
        <w:ind w:firstLine="708"/>
        <w:jc w:val="both"/>
      </w:pPr>
      <w:r w:rsidRPr="00C363B5">
        <w:t xml:space="preserve">4.1. Порядок осуществления текущего </w:t>
      </w:r>
      <w:proofErr w:type="gramStart"/>
      <w:r w:rsidRPr="00C363B5">
        <w:t>контроля за</w:t>
      </w:r>
      <w:proofErr w:type="gramEnd"/>
      <w:r w:rsidRPr="00C363B5">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63B5" w:rsidRPr="00C363B5" w:rsidRDefault="00C363B5" w:rsidP="0092034F">
      <w:pPr>
        <w:ind w:firstLine="708"/>
        <w:jc w:val="both"/>
      </w:pPr>
      <w:proofErr w:type="gramStart"/>
      <w:r w:rsidRPr="00C363B5">
        <w:t>Контроль за</w:t>
      </w:r>
      <w:proofErr w:type="gramEnd"/>
      <w:r w:rsidRPr="00C363B5">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63B5" w:rsidRPr="00C363B5" w:rsidRDefault="00C363B5" w:rsidP="0092034F">
      <w:pPr>
        <w:ind w:firstLine="708"/>
        <w:jc w:val="both"/>
      </w:pPr>
      <w:proofErr w:type="gramStart"/>
      <w:r w:rsidRPr="00C363B5">
        <w:t>Текущий контроль осуществляется начальником Учреждения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w:t>
      </w:r>
      <w:proofErr w:type="gramEnd"/>
    </w:p>
    <w:p w:rsidR="00C363B5" w:rsidRPr="00C363B5" w:rsidRDefault="00C363B5" w:rsidP="0092034F">
      <w:pPr>
        <w:ind w:firstLine="708"/>
        <w:jc w:val="both"/>
      </w:pPr>
      <w:r w:rsidRPr="00C363B5">
        <w:t>Текущий контроль осуществляется путем проведения начальником Учреждения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363B5" w:rsidRPr="00C363B5" w:rsidRDefault="00C363B5" w:rsidP="0092034F">
      <w:pPr>
        <w:ind w:firstLine="708"/>
        <w:jc w:val="both"/>
      </w:pPr>
      <w:r w:rsidRPr="00C363B5">
        <w:t>4.2. Порядок и периодичность осуществления плановых и внеплановых проверок</w:t>
      </w:r>
      <w:r w:rsidR="0092034F">
        <w:t>.</w:t>
      </w:r>
    </w:p>
    <w:p w:rsidR="00C363B5" w:rsidRPr="00C363B5" w:rsidRDefault="00C363B5" w:rsidP="0092034F">
      <w:pPr>
        <w:ind w:firstLine="708"/>
        <w:jc w:val="both"/>
      </w:pPr>
      <w:r w:rsidRPr="00C363B5">
        <w:t>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ответственных за предоставление муниципальной услуги.</w:t>
      </w:r>
    </w:p>
    <w:p w:rsidR="00C363B5" w:rsidRPr="00C363B5" w:rsidRDefault="00C363B5" w:rsidP="0092034F">
      <w:pPr>
        <w:ind w:firstLine="708"/>
        <w:jc w:val="both"/>
      </w:pPr>
      <w:r w:rsidRPr="00C363B5">
        <w:t xml:space="preserve">В целях осуществления </w:t>
      </w:r>
      <w:proofErr w:type="gramStart"/>
      <w:r w:rsidRPr="00C363B5">
        <w:t>контроля за</w:t>
      </w:r>
      <w:proofErr w:type="gramEnd"/>
      <w:r w:rsidRPr="00C363B5">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Учреждения.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63B5" w:rsidRPr="00C363B5" w:rsidRDefault="00C363B5" w:rsidP="0092034F">
      <w:pPr>
        <w:ind w:firstLine="708"/>
        <w:jc w:val="both"/>
      </w:pPr>
      <w:r w:rsidRPr="00C363B5">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Учреждения, непосредственно участвующих в предоставлении муниципальной услуги.</w:t>
      </w:r>
    </w:p>
    <w:p w:rsidR="00C363B5" w:rsidRPr="00C363B5" w:rsidRDefault="00C363B5" w:rsidP="0092034F">
      <w:pPr>
        <w:ind w:firstLine="708"/>
        <w:jc w:val="both"/>
      </w:pPr>
      <w:r w:rsidRPr="00C363B5">
        <w:t>Результаты проверки оформляются в виде акта проверки, в котором указываются выявленные недостатки и предложения по их устранению.</w:t>
      </w:r>
    </w:p>
    <w:p w:rsidR="00C363B5" w:rsidRPr="00C363B5" w:rsidRDefault="00C363B5" w:rsidP="0092034F">
      <w:pPr>
        <w:ind w:firstLine="708"/>
        <w:jc w:val="both"/>
      </w:pPr>
      <w:r w:rsidRPr="00C363B5">
        <w:t>4.3. Ответственность специалистов Учреждения, оказывающих муниципальную услугу.</w:t>
      </w:r>
    </w:p>
    <w:p w:rsidR="00C363B5" w:rsidRPr="00C363B5" w:rsidRDefault="00C363B5" w:rsidP="0092034F">
      <w:pPr>
        <w:ind w:firstLine="708"/>
        <w:jc w:val="both"/>
      </w:pPr>
      <w:r w:rsidRPr="00C363B5">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w:t>
      </w:r>
      <w:r w:rsidRPr="00C363B5">
        <w:lastRenderedPageBreak/>
        <w:t>виновные лица привлекаются к ответственности в порядке, установленном законодательством Российской Федерации.</w:t>
      </w:r>
    </w:p>
    <w:p w:rsidR="00C363B5" w:rsidRPr="00C363B5" w:rsidRDefault="00C363B5" w:rsidP="0092034F">
      <w:pPr>
        <w:ind w:firstLine="708"/>
        <w:jc w:val="both"/>
      </w:pPr>
      <w:r w:rsidRPr="00C363B5">
        <w:t xml:space="preserve">Персональная ответственность специалистов Учреждения, непосредственно участвующих в предоставлении муниципальной услуги закрепляется в их должностных инструкциях в соответствии с требованиями законодательства </w:t>
      </w:r>
      <w:proofErr w:type="gramStart"/>
      <w:r w:rsidRPr="00C363B5">
        <w:t>Рос-</w:t>
      </w:r>
      <w:proofErr w:type="spellStart"/>
      <w:r w:rsidRPr="00C363B5">
        <w:t>сийской</w:t>
      </w:r>
      <w:proofErr w:type="spellEnd"/>
      <w:proofErr w:type="gramEnd"/>
      <w:r w:rsidRPr="00C363B5">
        <w:t xml:space="preserve"> Федерации и законодательства Томской области.</w:t>
      </w:r>
    </w:p>
    <w:p w:rsidR="00C363B5" w:rsidRDefault="00C363B5" w:rsidP="0092034F">
      <w:pPr>
        <w:ind w:firstLine="708"/>
        <w:jc w:val="both"/>
      </w:pPr>
      <w:r w:rsidRPr="00C363B5">
        <w:t xml:space="preserve">Для осуществления </w:t>
      </w:r>
      <w:proofErr w:type="gramStart"/>
      <w:r w:rsidRPr="00C363B5">
        <w:t>контроля за</w:t>
      </w:r>
      <w:proofErr w:type="gramEnd"/>
      <w:r w:rsidRPr="00C363B5">
        <w:t xml:space="preserve"> предоставлением муниципальной услуги граждане, их объединения и организации имеют право направлять в Учреждение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p>
    <w:p w:rsidR="0092034F" w:rsidRPr="00C363B5" w:rsidRDefault="0092034F" w:rsidP="0092034F">
      <w:pPr>
        <w:ind w:firstLine="708"/>
        <w:jc w:val="both"/>
      </w:pPr>
    </w:p>
    <w:p w:rsidR="00C363B5" w:rsidRDefault="00C363B5" w:rsidP="0092034F">
      <w:pPr>
        <w:jc w:val="center"/>
        <w:rPr>
          <w:b/>
        </w:rPr>
      </w:pPr>
      <w:r w:rsidRPr="0092034F">
        <w:rPr>
          <w:b/>
        </w:rPr>
        <w:t>5. ДОСУДЕБНЫЙ (ВНЕСУДЕБНЫЙ) ПОРЯДОК ОБЖАЛОВАНИЯ РЕШЕНИЙ И ДЕЙСТВИЙ (БЕЗДЕЙСТВИЯ) УЧРЕЖДЕНИЯ, ПРЕДОСТАВЛЯЮЩЕГО МУНИЦИПАЛЬНУЮ УСЛУГУ, А ТАКЖЕ ДОЛЖНОСТНЫХ ЛИЦ И СЛУЖАЩИХ</w:t>
      </w:r>
    </w:p>
    <w:p w:rsidR="0092034F" w:rsidRPr="0092034F" w:rsidRDefault="0092034F" w:rsidP="0092034F">
      <w:pPr>
        <w:jc w:val="center"/>
        <w:rPr>
          <w:b/>
        </w:rPr>
      </w:pPr>
    </w:p>
    <w:p w:rsidR="00C363B5" w:rsidRPr="00C363B5" w:rsidRDefault="00C363B5" w:rsidP="0092034F">
      <w:pPr>
        <w:ind w:firstLine="708"/>
        <w:jc w:val="both"/>
      </w:pPr>
      <w:r w:rsidRPr="00C363B5">
        <w:t>5.1. Получатели муниципальной услуги (заявители) вправе обжаловать действия (бездействие) специалистов и решения должностных лиц, осуществляемых (принятых) в ходе предоставления муниципальной услуги.</w:t>
      </w:r>
    </w:p>
    <w:p w:rsidR="00C363B5" w:rsidRPr="00C363B5" w:rsidRDefault="00C363B5" w:rsidP="00C52BB4">
      <w:pPr>
        <w:ind w:firstLine="708"/>
        <w:jc w:val="both"/>
      </w:pPr>
      <w:r w:rsidRPr="00C363B5">
        <w:t xml:space="preserve">5.2. Жалоба на действия (бездействие) специалистов и решения должностных лиц Учреждения (далее - жалоба) подается в письменной форме на бумажном носителе, в электронной форме  в </w:t>
      </w:r>
      <w:r w:rsidR="00780AD7">
        <w:t>Учреждение</w:t>
      </w:r>
    </w:p>
    <w:p w:rsidR="00C363B5" w:rsidRPr="00C363B5" w:rsidRDefault="00C363B5" w:rsidP="00C52BB4">
      <w:pPr>
        <w:ind w:firstLine="708"/>
        <w:jc w:val="both"/>
      </w:pPr>
      <w:r w:rsidRPr="00C363B5">
        <w:t>Жалоба может быть направлена в виде:</w:t>
      </w:r>
    </w:p>
    <w:p w:rsidR="00C363B5" w:rsidRPr="00C363B5" w:rsidRDefault="00780AD7" w:rsidP="00C52BB4">
      <w:pPr>
        <w:ind w:firstLine="708"/>
        <w:jc w:val="both"/>
      </w:pPr>
      <w:r>
        <w:t xml:space="preserve">- </w:t>
      </w:r>
      <w:r w:rsidR="00C363B5" w:rsidRPr="00C363B5">
        <w:t>почтового отправления по адресу</w:t>
      </w:r>
      <w:r w:rsidR="00C363B5" w:rsidRPr="00780AD7">
        <w:t xml:space="preserve">: </w:t>
      </w:r>
      <w:r w:rsidRPr="00780AD7">
        <w:t>6365</w:t>
      </w:r>
      <w:r w:rsidR="00C363B5" w:rsidRPr="00780AD7">
        <w:t>00, Томская область, Верхнекетский район</w:t>
      </w:r>
      <w:r>
        <w:t xml:space="preserve">, </w:t>
      </w:r>
      <w:proofErr w:type="spellStart"/>
      <w:r>
        <w:t>р.п</w:t>
      </w:r>
      <w:proofErr w:type="spellEnd"/>
      <w:r>
        <w:t>. Белый Яр, пер. Банковский, 8</w:t>
      </w:r>
      <w:r w:rsidR="00C363B5" w:rsidRPr="00C363B5">
        <w:t>;</w:t>
      </w:r>
    </w:p>
    <w:p w:rsidR="00C363B5" w:rsidRPr="00C363B5" w:rsidRDefault="00780AD7" w:rsidP="00C52BB4">
      <w:pPr>
        <w:ind w:firstLine="708"/>
        <w:jc w:val="both"/>
      </w:pPr>
      <w:r>
        <w:t xml:space="preserve">- </w:t>
      </w:r>
      <w:r w:rsidR="00C363B5" w:rsidRPr="00C363B5">
        <w:t xml:space="preserve">факсимильного сообщения: (38258) </w:t>
      </w:r>
      <w:r w:rsidRPr="00780AD7">
        <w:t>2-</w:t>
      </w:r>
      <w:r>
        <w:t>23-86</w:t>
      </w:r>
      <w:r w:rsidR="00C363B5" w:rsidRPr="00C363B5">
        <w:t>;</w:t>
      </w:r>
    </w:p>
    <w:p w:rsidR="00C363B5" w:rsidRPr="00C363B5" w:rsidRDefault="00780AD7" w:rsidP="00C52BB4">
      <w:pPr>
        <w:ind w:firstLine="708"/>
        <w:jc w:val="both"/>
      </w:pPr>
      <w:r>
        <w:t xml:space="preserve">- </w:t>
      </w:r>
      <w:r w:rsidR="00C363B5" w:rsidRPr="00C363B5">
        <w:t xml:space="preserve">в форме устного личного обращения к </w:t>
      </w:r>
      <w:r>
        <w:t xml:space="preserve">руководителю учреждения или </w:t>
      </w:r>
      <w:r w:rsidR="00C363B5" w:rsidRPr="00C363B5">
        <w:t xml:space="preserve">Главе Верхнекетского района на личном приеме. </w:t>
      </w:r>
    </w:p>
    <w:p w:rsidR="00C363B5" w:rsidRPr="00C363B5" w:rsidRDefault="00C363B5" w:rsidP="00C52BB4">
      <w:pPr>
        <w:ind w:firstLine="708"/>
        <w:jc w:val="both"/>
      </w:pPr>
      <w:r w:rsidRPr="00C363B5">
        <w:t>Уточнить график приема и записаться на личный прием можно по телефону (38258</w:t>
      </w:r>
      <w:r w:rsidRPr="00780AD7">
        <w:t xml:space="preserve">) </w:t>
      </w:r>
      <w:r w:rsidR="00780AD7" w:rsidRPr="00780AD7">
        <w:t>2-</w:t>
      </w:r>
      <w:r w:rsidR="00780AD7">
        <w:t>21-06</w:t>
      </w:r>
      <w:r w:rsidRPr="00C363B5">
        <w:t xml:space="preserve"> (приемная администрации)</w:t>
      </w:r>
    </w:p>
    <w:p w:rsidR="00C363B5" w:rsidRPr="00C363B5" w:rsidRDefault="00C363B5" w:rsidP="00C52BB4">
      <w:pPr>
        <w:ind w:firstLine="708"/>
        <w:jc w:val="both"/>
      </w:pPr>
      <w:r w:rsidRPr="00C363B5">
        <w:t xml:space="preserve">Информацию о порядке подачи жалобы можно получить по телефону: </w:t>
      </w:r>
      <w:r w:rsidRPr="00780AD7">
        <w:t>(</w:t>
      </w:r>
      <w:r w:rsidR="00780AD7" w:rsidRPr="00780AD7">
        <w:t>38258) 2-23</w:t>
      </w:r>
      <w:r w:rsidR="00780AD7">
        <w:t>-86</w:t>
      </w:r>
      <w:r w:rsidRPr="00C363B5">
        <w:t>.</w:t>
      </w:r>
    </w:p>
    <w:p w:rsidR="00C363B5" w:rsidRPr="00C363B5" w:rsidRDefault="00C363B5" w:rsidP="00C52BB4">
      <w:pPr>
        <w:ind w:firstLine="708"/>
        <w:jc w:val="both"/>
      </w:pPr>
      <w:r w:rsidRPr="00C363B5">
        <w:t>5.3. В соответствии со статьей 11.1. Федерального закона от 27.07.2010 № 210-ФЗ заявитель может обратиться с жалобой, в том числе в следующих случаях:</w:t>
      </w:r>
    </w:p>
    <w:p w:rsidR="00C363B5" w:rsidRPr="00C363B5" w:rsidRDefault="00C363B5" w:rsidP="00C52BB4">
      <w:pPr>
        <w:ind w:firstLine="708"/>
        <w:jc w:val="both"/>
      </w:pPr>
      <w:r w:rsidRPr="00C363B5">
        <w:t>- нарушение срока регистрации запроса заявителя о предоставлении муниципальной услуги;</w:t>
      </w:r>
    </w:p>
    <w:p w:rsidR="00C363B5" w:rsidRPr="00C363B5" w:rsidRDefault="00C363B5" w:rsidP="00C52BB4">
      <w:pPr>
        <w:ind w:firstLine="708"/>
        <w:jc w:val="both"/>
      </w:pPr>
      <w:r w:rsidRPr="00C363B5">
        <w:t>- нарушение срока предоставления муниципальной услуги;</w:t>
      </w:r>
    </w:p>
    <w:p w:rsidR="00C363B5" w:rsidRPr="00C363B5" w:rsidRDefault="00C363B5" w:rsidP="00C52BB4">
      <w:pPr>
        <w:ind w:firstLine="708"/>
        <w:jc w:val="both"/>
      </w:pPr>
      <w:r w:rsidRPr="00C363B5">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63B5" w:rsidRPr="00C363B5" w:rsidRDefault="00C363B5" w:rsidP="00C52BB4">
      <w:pPr>
        <w:ind w:firstLine="708"/>
        <w:jc w:val="both"/>
      </w:pPr>
      <w:r w:rsidRPr="00C363B5">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363B5" w:rsidRPr="00C363B5" w:rsidRDefault="00C363B5" w:rsidP="00C52BB4">
      <w:pPr>
        <w:ind w:firstLine="708"/>
        <w:jc w:val="both"/>
      </w:pPr>
      <w:proofErr w:type="gramStart"/>
      <w:r w:rsidRPr="00C363B5">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363B5" w:rsidRPr="00C363B5" w:rsidRDefault="00C363B5" w:rsidP="00C52BB4">
      <w:pPr>
        <w:ind w:firstLine="708"/>
        <w:jc w:val="both"/>
      </w:pPr>
      <w:r w:rsidRPr="00C363B5">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034F" w:rsidRDefault="00C363B5" w:rsidP="00C52BB4">
      <w:pPr>
        <w:ind w:firstLine="708"/>
        <w:jc w:val="both"/>
      </w:pPr>
      <w:proofErr w:type="gramStart"/>
      <w:r w:rsidRPr="00C363B5">
        <w:t xml:space="preserve">- отказ органа, предоставляющего муниципальную услугу или должностного лица органа, предоставляющего муниципальную услугу, в исправлении допущенных опечаток и </w:t>
      </w:r>
      <w:r w:rsidRPr="00C363B5">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363B5" w:rsidRPr="00C363B5" w:rsidRDefault="00C363B5" w:rsidP="00C52BB4">
      <w:pPr>
        <w:ind w:firstLine="708"/>
        <w:jc w:val="both"/>
      </w:pPr>
      <w:r w:rsidRPr="00C363B5">
        <w:t>5.4. В соответствии с пунктом 5 статьи 11.2. Федерального закона Российской Федерации от 27.07.2010 № 210-ФЗ «Об организации предоставления государственных и муниципальных услуг» в жалобе указываются:</w:t>
      </w:r>
    </w:p>
    <w:p w:rsidR="00C363B5" w:rsidRPr="00C363B5" w:rsidRDefault="00C363B5" w:rsidP="00C52BB4">
      <w:pPr>
        <w:ind w:firstLine="708"/>
        <w:jc w:val="both"/>
      </w:pPr>
      <w:r w:rsidRPr="00C363B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363B5" w:rsidRPr="00C363B5" w:rsidRDefault="00C363B5" w:rsidP="00C52BB4">
      <w:pPr>
        <w:ind w:firstLine="708"/>
        <w:jc w:val="both"/>
      </w:pPr>
      <w:proofErr w:type="gramStart"/>
      <w:r w:rsidRPr="00C363B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63B5" w:rsidRPr="00C363B5" w:rsidRDefault="00C363B5" w:rsidP="00C52BB4">
      <w:pPr>
        <w:ind w:firstLine="708"/>
        <w:jc w:val="both"/>
      </w:pPr>
      <w:r w:rsidRPr="00C363B5">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служащего;</w:t>
      </w:r>
    </w:p>
    <w:p w:rsidR="00C363B5" w:rsidRPr="00C363B5" w:rsidRDefault="00C363B5" w:rsidP="00C52BB4">
      <w:pPr>
        <w:ind w:firstLine="708"/>
        <w:jc w:val="both"/>
      </w:pPr>
      <w:r w:rsidRPr="00C363B5">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служащего. Заявителем могут быть представлены документы (при наличии), подтверждающие доводы заявителя, либо их копии.</w:t>
      </w:r>
    </w:p>
    <w:p w:rsidR="00C363B5" w:rsidRPr="00C363B5" w:rsidRDefault="00C363B5" w:rsidP="00C52BB4">
      <w:pPr>
        <w:ind w:firstLine="708"/>
        <w:jc w:val="both"/>
      </w:pPr>
      <w:r w:rsidRPr="00C363B5">
        <w:t>- заявитель имеет право на получение информации и документов, необходимых для обоснования и рассмотрения жалобы.</w:t>
      </w:r>
    </w:p>
    <w:p w:rsidR="00C363B5" w:rsidRPr="00C363B5" w:rsidRDefault="00C363B5" w:rsidP="00780AD7">
      <w:pPr>
        <w:ind w:firstLine="708"/>
        <w:jc w:val="both"/>
      </w:pPr>
      <w:r w:rsidRPr="00C363B5">
        <w:t>5.5</w:t>
      </w:r>
      <w:r w:rsidR="00780AD7" w:rsidRPr="00780AD7">
        <w:t xml:space="preserve">. </w:t>
      </w:r>
      <w:proofErr w:type="gramStart"/>
      <w:r w:rsidR="00780AD7" w:rsidRPr="00780AD7">
        <w:t>Жалоба, поступившая в Учреждение</w:t>
      </w:r>
      <w:r w:rsidRPr="00780AD7">
        <w:t>, подлежит</w:t>
      </w:r>
      <w:r w:rsidRPr="00C363B5">
        <w:t xml:space="preserve"> рассмотрению должностным лицом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C363B5">
        <w:t xml:space="preserve"> дня ее регистрации.</w:t>
      </w:r>
    </w:p>
    <w:p w:rsidR="00C363B5" w:rsidRPr="00C363B5" w:rsidRDefault="00C363B5" w:rsidP="00780AD7">
      <w:pPr>
        <w:ind w:firstLine="708"/>
        <w:jc w:val="both"/>
      </w:pPr>
      <w:r w:rsidRPr="00C363B5">
        <w:t xml:space="preserve">5.6. </w:t>
      </w:r>
      <w:proofErr w:type="gramStart"/>
      <w:r w:rsidRPr="00C363B5">
        <w:t>По результатам рассмотрения жалобы должностным лицом принимается решение об удовлетворении (признании неправомерным действия (бездействия) либо об отказе в удовлетворении жалобы.</w:t>
      </w:r>
      <w:proofErr w:type="gramEnd"/>
      <w:r w:rsidRPr="00C363B5">
        <w:t xml:space="preserve"> Письменный ответ, содержащий результаты рассмотрения обращения, направляется заявителю.</w:t>
      </w:r>
    </w:p>
    <w:p w:rsidR="00C363B5" w:rsidRPr="00C363B5" w:rsidRDefault="00C363B5" w:rsidP="00780AD7">
      <w:pPr>
        <w:ind w:firstLine="708"/>
        <w:jc w:val="both"/>
      </w:pPr>
      <w:r w:rsidRPr="00C363B5">
        <w:t xml:space="preserve">5.7. </w:t>
      </w:r>
      <w:proofErr w:type="gramStart"/>
      <w:r w:rsidRPr="00C363B5">
        <w:t>Если в результате рассмотрения, жалоба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принятые (осуществляемые) решения в ходе предоставления муниципальной услуги на основании административного регламента и повлекшие за собой жалобу заинтересованного лица.</w:t>
      </w:r>
      <w:proofErr w:type="gramEnd"/>
    </w:p>
    <w:p w:rsidR="00C363B5" w:rsidRPr="00C363B5" w:rsidRDefault="00C363B5" w:rsidP="00780AD7">
      <w:pPr>
        <w:ind w:firstLine="708"/>
        <w:jc w:val="both"/>
      </w:pPr>
      <w:r w:rsidRPr="00C363B5">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363B5" w:rsidRPr="00C363B5" w:rsidRDefault="00C363B5" w:rsidP="00780AD7">
      <w:pPr>
        <w:ind w:firstLine="708"/>
        <w:jc w:val="both"/>
      </w:pPr>
      <w:r w:rsidRPr="00C363B5">
        <w:t>5.9. Заявитель имеет право обратиться с жалобой в органы прокуратуры и вышестоящие органы государственной власти Томской области в досудебном (внесудебном) порядке.</w:t>
      </w:r>
    </w:p>
    <w:p w:rsidR="00C363B5" w:rsidRPr="00C363B5" w:rsidRDefault="00C363B5" w:rsidP="00780AD7">
      <w:pPr>
        <w:ind w:firstLine="708"/>
        <w:jc w:val="both"/>
      </w:pPr>
      <w:r w:rsidRPr="00C363B5">
        <w:t>5.10. Перечень оснований для отказа в рассмотрении жалобы:</w:t>
      </w:r>
    </w:p>
    <w:p w:rsidR="00C363B5" w:rsidRPr="00C363B5" w:rsidRDefault="00C363B5" w:rsidP="00780AD7">
      <w:pPr>
        <w:ind w:firstLine="708"/>
        <w:jc w:val="both"/>
      </w:pPr>
      <w:r w:rsidRPr="00C363B5">
        <w:t xml:space="preserve">- в обращении не </w:t>
      </w:r>
      <w:proofErr w:type="gramStart"/>
      <w:r w:rsidRPr="00C363B5">
        <w:t>указаны</w:t>
      </w:r>
      <w:proofErr w:type="gramEnd"/>
      <w:r w:rsidRPr="00C363B5">
        <w:t xml:space="preserve"> фамилия заявителя и почтовый адрес, по которому должен быть направлен ответ;</w:t>
      </w:r>
    </w:p>
    <w:p w:rsidR="00C363B5" w:rsidRPr="00C363B5" w:rsidRDefault="00C363B5" w:rsidP="00780AD7">
      <w:pPr>
        <w:ind w:firstLine="708"/>
        <w:jc w:val="both"/>
      </w:pPr>
      <w:r w:rsidRPr="00C363B5">
        <w:t>- текст письменного обращения не поддается прочтению;</w:t>
      </w:r>
    </w:p>
    <w:p w:rsidR="00C363B5" w:rsidRPr="00C363B5" w:rsidRDefault="00C363B5" w:rsidP="00780AD7">
      <w:pPr>
        <w:ind w:firstLine="708"/>
        <w:jc w:val="both"/>
      </w:pPr>
      <w:r w:rsidRPr="00C363B5">
        <w:t>-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C363B5" w:rsidRPr="00C363B5" w:rsidRDefault="00C363B5" w:rsidP="00780AD7">
      <w:pPr>
        <w:ind w:firstLine="708"/>
        <w:jc w:val="both"/>
      </w:pPr>
      <w:r w:rsidRPr="00C363B5">
        <w:lastRenderedPageBreak/>
        <w:t>- в письменной жалобе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w:t>
      </w:r>
    </w:p>
    <w:p w:rsidR="00C363B5" w:rsidRPr="00C363B5" w:rsidRDefault="00C363B5" w:rsidP="00780AD7">
      <w:pPr>
        <w:ind w:firstLine="708"/>
        <w:jc w:val="both"/>
      </w:pPr>
      <w:r w:rsidRPr="00C363B5">
        <w:t xml:space="preserve">- не соблюдены установленные сроки </w:t>
      </w:r>
      <w:proofErr w:type="gramStart"/>
      <w:r w:rsidRPr="00C363B5">
        <w:t>обжалования</w:t>
      </w:r>
      <w:proofErr w:type="gramEnd"/>
      <w:r w:rsidRPr="00C363B5">
        <w:t xml:space="preserve">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C363B5" w:rsidRPr="00C363B5" w:rsidRDefault="00C363B5" w:rsidP="00780AD7">
      <w:pPr>
        <w:ind w:firstLine="708"/>
        <w:jc w:val="both"/>
      </w:pPr>
      <w:r w:rsidRPr="00C363B5">
        <w:t xml:space="preserve">- лицо, подавшее жалобу, обратилось с жалобой аналогичного содержания в </w:t>
      </w:r>
      <w:proofErr w:type="gramStart"/>
      <w:r w:rsidRPr="00C363B5">
        <w:t>суд</w:t>
      </w:r>
      <w:proofErr w:type="gramEnd"/>
      <w:r w:rsidRPr="00C363B5">
        <w:t xml:space="preserve"> и такая жалоба принята судом к рассмотрению либо по ней вынесено решение;</w:t>
      </w:r>
    </w:p>
    <w:p w:rsidR="00C363B5" w:rsidRPr="00C363B5" w:rsidRDefault="00C363B5" w:rsidP="00780AD7">
      <w:pPr>
        <w:ind w:firstLine="708"/>
        <w:jc w:val="both"/>
      </w:pPr>
      <w:r w:rsidRPr="00C363B5">
        <w:t>- ответ по существу жалобы не может быть дан без разглашения сведений, составляющих государственную или иную охраняемую федеральным законом тайну.</w:t>
      </w:r>
    </w:p>
    <w:p w:rsidR="00C363B5" w:rsidRPr="00C363B5" w:rsidRDefault="00C363B5" w:rsidP="00780AD7">
      <w:pPr>
        <w:ind w:firstLine="708"/>
        <w:jc w:val="both"/>
      </w:pPr>
      <w:r w:rsidRPr="00C363B5">
        <w:t>5.11. Заявитель вправе обжаловать решения, принятые в ходе предоставления муниципальной услуги, действия или бездействие должностных лиц и сотрудников в судебном порядке в соответствии с гражданским процессуальным законодательством Российской Федерации.</w:t>
      </w:r>
    </w:p>
    <w:p w:rsidR="00C363B5" w:rsidRPr="00C363B5" w:rsidRDefault="00C363B5" w:rsidP="00780AD7">
      <w:pPr>
        <w:ind w:firstLine="708"/>
        <w:jc w:val="both"/>
      </w:pPr>
      <w:r w:rsidRPr="00C363B5">
        <w:t>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органа местного самоуправления, должностного лица или служащего в течение трех месяцев со дня, когда ему стало известно о нарушении его прав и свобод.</w:t>
      </w:r>
    </w:p>
    <w:p w:rsidR="00C363B5" w:rsidRPr="00C363B5" w:rsidRDefault="00C363B5" w:rsidP="00780AD7">
      <w:pPr>
        <w:ind w:firstLine="708"/>
        <w:jc w:val="both"/>
      </w:pPr>
      <w:r w:rsidRPr="00C363B5">
        <w:t>5.12. Порядок подачи, порядок рассмотрения и порядок разрешения жалоб, направляемых в суды, определяется законодательством Российской Федерации.</w:t>
      </w:r>
    </w:p>
    <w:p w:rsidR="00C363B5" w:rsidRPr="00C363B5" w:rsidRDefault="00C363B5" w:rsidP="00C52BB4">
      <w:pPr>
        <w:jc w:val="both"/>
      </w:pPr>
    </w:p>
    <w:p w:rsidR="00C363B5" w:rsidRPr="00C363B5" w:rsidRDefault="00C363B5" w:rsidP="00C52BB4">
      <w:pPr>
        <w:jc w:val="both"/>
      </w:pPr>
    </w:p>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p w:rsidR="00C363B5" w:rsidRDefault="00C363B5" w:rsidP="00C363B5"/>
    <w:p w:rsidR="00780AD7" w:rsidRDefault="00780AD7" w:rsidP="00C363B5"/>
    <w:p w:rsidR="00780AD7" w:rsidRDefault="00780AD7" w:rsidP="00C363B5"/>
    <w:p w:rsidR="00780AD7" w:rsidRDefault="00780AD7" w:rsidP="00C363B5"/>
    <w:p w:rsidR="00780AD7" w:rsidRDefault="00780AD7" w:rsidP="00C363B5"/>
    <w:p w:rsidR="00780AD7" w:rsidRDefault="00780AD7" w:rsidP="00C363B5"/>
    <w:p w:rsidR="00780AD7" w:rsidRDefault="00780AD7" w:rsidP="00C363B5"/>
    <w:p w:rsidR="00780AD7" w:rsidRDefault="00780AD7" w:rsidP="00C363B5"/>
    <w:p w:rsidR="00780AD7" w:rsidRDefault="00780AD7" w:rsidP="00C363B5"/>
    <w:p w:rsidR="00780AD7" w:rsidRDefault="00780AD7" w:rsidP="00C363B5"/>
    <w:p w:rsidR="00780AD7" w:rsidRDefault="00780AD7" w:rsidP="00C363B5"/>
    <w:p w:rsidR="00780AD7" w:rsidRPr="00C363B5" w:rsidRDefault="00780AD7" w:rsidP="00C363B5"/>
    <w:p w:rsidR="00C363B5" w:rsidRPr="00C363B5" w:rsidRDefault="00C363B5" w:rsidP="00780AD7">
      <w:pPr>
        <w:ind w:left="1134"/>
        <w:jc w:val="right"/>
      </w:pPr>
      <w:r w:rsidRPr="00C363B5">
        <w:lastRenderedPageBreak/>
        <w:t>Приложение 1</w:t>
      </w:r>
    </w:p>
    <w:p w:rsidR="00C363B5" w:rsidRPr="00C363B5" w:rsidRDefault="00C363B5" w:rsidP="00780AD7">
      <w:pPr>
        <w:ind w:left="1134"/>
        <w:jc w:val="right"/>
      </w:pPr>
      <w:r w:rsidRPr="00C363B5">
        <w:t>к Административному регламенту</w:t>
      </w:r>
    </w:p>
    <w:p w:rsidR="00C363B5" w:rsidRPr="00C363B5" w:rsidRDefault="00C363B5" w:rsidP="00780AD7">
      <w:pPr>
        <w:ind w:left="1134"/>
        <w:jc w:val="right"/>
      </w:pPr>
      <w:r w:rsidRPr="00C363B5">
        <w:t>предоставления муниципальной услуги</w:t>
      </w:r>
    </w:p>
    <w:p w:rsidR="00C363B5" w:rsidRPr="00C363B5" w:rsidRDefault="00C363B5" w:rsidP="00780AD7">
      <w:pPr>
        <w:ind w:left="1134"/>
        <w:jc w:val="right"/>
      </w:pPr>
      <w:r w:rsidRPr="00C363B5">
        <w:t xml:space="preserve">«Выдача разрешений на ввод объектов </w:t>
      </w:r>
      <w:proofErr w:type="gramStart"/>
      <w:r w:rsidRPr="00C363B5">
        <w:t>в</w:t>
      </w:r>
      <w:proofErr w:type="gramEnd"/>
    </w:p>
    <w:p w:rsidR="00C363B5" w:rsidRPr="00C363B5" w:rsidRDefault="00C363B5" w:rsidP="00780AD7">
      <w:pPr>
        <w:ind w:left="1134"/>
        <w:jc w:val="right"/>
      </w:pPr>
      <w:r w:rsidRPr="00C363B5">
        <w:t>эксплуатацию»</w:t>
      </w:r>
    </w:p>
    <w:p w:rsidR="00C363B5" w:rsidRPr="00C363B5" w:rsidRDefault="00C363B5" w:rsidP="00780AD7">
      <w:pPr>
        <w:ind w:left="1134"/>
      </w:pPr>
    </w:p>
    <w:p w:rsidR="00C363B5" w:rsidRPr="00C363B5" w:rsidRDefault="00C363B5" w:rsidP="00780AD7">
      <w:pPr>
        <w:ind w:left="1134"/>
        <w:jc w:val="right"/>
      </w:pPr>
      <w:r w:rsidRPr="00C363B5">
        <w:t>Главе Верхнекетского района</w:t>
      </w:r>
    </w:p>
    <w:p w:rsidR="00C363B5" w:rsidRPr="00C363B5" w:rsidRDefault="00C363B5" w:rsidP="00780AD7">
      <w:pPr>
        <w:ind w:left="1134"/>
        <w:jc w:val="right"/>
      </w:pPr>
      <w:r w:rsidRPr="00C363B5">
        <w:t>_______________________________</w:t>
      </w:r>
    </w:p>
    <w:p w:rsidR="00C363B5" w:rsidRPr="00C363B5" w:rsidRDefault="00C363B5" w:rsidP="00780AD7">
      <w:pPr>
        <w:ind w:left="1134"/>
      </w:pPr>
    </w:p>
    <w:p w:rsidR="00C363B5" w:rsidRPr="00C363B5" w:rsidRDefault="00C363B5" w:rsidP="00780AD7">
      <w:pPr>
        <w:ind w:left="1134"/>
        <w:jc w:val="center"/>
      </w:pPr>
      <w:r w:rsidRPr="00C363B5">
        <w:t>ЗАЯВЛЕНИЕ</w:t>
      </w:r>
    </w:p>
    <w:p w:rsidR="00C363B5" w:rsidRPr="00C363B5" w:rsidRDefault="00C363B5" w:rsidP="00780AD7">
      <w:pPr>
        <w:ind w:left="1134"/>
        <w:jc w:val="center"/>
      </w:pPr>
      <w:r w:rsidRPr="00C363B5">
        <w:t>на получение разрешения на ввод объекта в эксплуатацию</w:t>
      </w:r>
    </w:p>
    <w:p w:rsidR="00C363B5" w:rsidRPr="00C363B5" w:rsidRDefault="00FD3794" w:rsidP="00780AD7">
      <w:r>
        <w:t>Заказчик (застройщик, инвестор)_____</w:t>
      </w:r>
      <w:r w:rsidR="00C363B5" w:rsidRPr="00C363B5">
        <w:t>___________________</w:t>
      </w:r>
      <w:r>
        <w:t>_____________________________</w:t>
      </w:r>
    </w:p>
    <w:p w:rsidR="00C363B5" w:rsidRPr="00C363B5" w:rsidRDefault="00C363B5" w:rsidP="00FD3794">
      <w:pPr>
        <w:jc w:val="center"/>
      </w:pPr>
      <w:r w:rsidRPr="00C363B5">
        <w:t>(ФИО физического лица, почтовый адрес, телефон, наименование юр</w:t>
      </w:r>
      <w:r w:rsidR="00FD3794">
        <w:t xml:space="preserve">идического лица, </w:t>
      </w:r>
      <w:r w:rsidRPr="00C363B5">
        <w:t>телефон, факс, банковские реквизиты)</w:t>
      </w:r>
    </w:p>
    <w:p w:rsidR="00C363B5" w:rsidRPr="00C363B5" w:rsidRDefault="00C363B5" w:rsidP="00780AD7">
      <w:r w:rsidRPr="00C363B5">
        <w:t>_________________________________________________________________________________</w:t>
      </w:r>
    </w:p>
    <w:p w:rsidR="00C363B5" w:rsidRPr="00C363B5" w:rsidRDefault="00C363B5" w:rsidP="00780AD7">
      <w:r w:rsidRPr="00C363B5">
        <w:t>Прошу выдать разрешение на ввод в эксплуатацию объекта</w:t>
      </w:r>
    </w:p>
    <w:p w:rsidR="00C363B5" w:rsidRPr="00C363B5" w:rsidRDefault="00C363B5" w:rsidP="00780AD7">
      <w:r w:rsidRPr="00C363B5">
        <w:t>___________________________________________________________</w:t>
      </w:r>
      <w:r w:rsidR="00780AD7">
        <w:t>______________________</w:t>
      </w:r>
    </w:p>
    <w:p w:rsidR="00C363B5" w:rsidRPr="00C363B5" w:rsidRDefault="00C363B5" w:rsidP="00FD3794">
      <w:pPr>
        <w:ind w:left="2832" w:firstLine="708"/>
        <w:jc w:val="center"/>
      </w:pPr>
      <w:r w:rsidRPr="00C363B5">
        <w:t>(наименование объекта)</w:t>
      </w:r>
    </w:p>
    <w:p w:rsidR="00C363B5" w:rsidRPr="00C363B5" w:rsidRDefault="00C363B5" w:rsidP="00780AD7">
      <w:r w:rsidRPr="00C363B5">
        <w:t>на земельном участке</w:t>
      </w:r>
      <w:r w:rsidR="00780AD7">
        <w:t xml:space="preserve"> по</w:t>
      </w:r>
      <w:r w:rsidR="00FD3794">
        <w:t xml:space="preserve"> адресу___</w:t>
      </w:r>
      <w:r w:rsidRPr="00C363B5">
        <w:t>_______________________________________</w:t>
      </w:r>
      <w:r w:rsidR="00C30265">
        <w:t>____________</w:t>
      </w:r>
    </w:p>
    <w:p w:rsidR="00C363B5" w:rsidRPr="00C363B5" w:rsidRDefault="00C363B5" w:rsidP="00FD3794">
      <w:pPr>
        <w:ind w:left="2832" w:firstLine="708"/>
        <w:jc w:val="center"/>
      </w:pPr>
      <w:r w:rsidRPr="00C363B5">
        <w:t>(город, микрорайон, улица, дом)</w:t>
      </w:r>
    </w:p>
    <w:p w:rsidR="00C363B5" w:rsidRPr="00C363B5" w:rsidRDefault="00C363B5" w:rsidP="00780AD7">
      <w:r w:rsidRPr="00C363B5">
        <w:t>При этом сообщаю:</w:t>
      </w:r>
    </w:p>
    <w:p w:rsidR="00C363B5" w:rsidRPr="00C363B5" w:rsidRDefault="00C363B5" w:rsidP="00780AD7">
      <w:r w:rsidRPr="00C363B5">
        <w:t>1.   Право на</w:t>
      </w:r>
      <w:r w:rsidR="00FD3794">
        <w:t xml:space="preserve"> пользование землей закреплено____</w:t>
      </w:r>
      <w:r w:rsidRPr="00C363B5">
        <w:t>_______________________________________</w:t>
      </w:r>
    </w:p>
    <w:p w:rsidR="00C363B5" w:rsidRPr="00C363B5" w:rsidRDefault="00C363B5" w:rsidP="00FD3794">
      <w:pPr>
        <w:jc w:val="center"/>
        <w:sectPr w:rsidR="00C363B5" w:rsidRPr="00C363B5" w:rsidSect="00C30265">
          <w:type w:val="continuous"/>
          <w:pgSz w:w="11906" w:h="16838"/>
          <w:pgMar w:top="1134" w:right="992" w:bottom="1134" w:left="1134" w:header="720" w:footer="720" w:gutter="0"/>
          <w:cols w:space="720" w:equalWidth="0">
            <w:col w:w="9780"/>
          </w:cols>
          <w:noEndnote/>
        </w:sectPr>
      </w:pPr>
      <w:r w:rsidRPr="00C363B5">
        <w:t>(наименование документа на право собственности, владения, пользования, распоряжения земельным участком)</w:t>
      </w:r>
    </w:p>
    <w:p w:rsidR="00C30265" w:rsidRDefault="00C30265" w:rsidP="00FD3794">
      <w:pPr>
        <w:ind w:right="113"/>
      </w:pPr>
    </w:p>
    <w:p w:rsidR="00C30265" w:rsidRDefault="00FD3794" w:rsidP="00B44126">
      <w:pPr>
        <w:ind w:right="113"/>
      </w:pPr>
      <w:r>
        <w:lastRenderedPageBreak/>
        <w:t>2.</w:t>
      </w:r>
      <w:r w:rsidR="00C363B5" w:rsidRPr="00C363B5">
        <w:t xml:space="preserve">Градостроительный план земельного участка № ________________ </w:t>
      </w:r>
      <w:proofErr w:type="gramStart"/>
      <w:r w:rsidR="00C363B5" w:rsidRPr="00C363B5">
        <w:t>от</w:t>
      </w:r>
      <w:proofErr w:type="gramEnd"/>
      <w:r w:rsidR="00C363B5" w:rsidRPr="00C363B5">
        <w:t xml:space="preserve"> </w:t>
      </w:r>
      <w:r w:rsidR="00C30265">
        <w:t>_______</w:t>
      </w:r>
    </w:p>
    <w:p w:rsidR="00C363B5" w:rsidRPr="00C363B5" w:rsidRDefault="00FD3794" w:rsidP="00C30265">
      <w:r>
        <w:t>3.</w:t>
      </w:r>
      <w:r w:rsidR="00C363B5" w:rsidRPr="00C363B5">
        <w:t>Строительство осуществлялось на основании разрешения на строительство:</w:t>
      </w:r>
    </w:p>
    <w:p w:rsidR="00C363B5" w:rsidRPr="00C363B5" w:rsidRDefault="00C363B5" w:rsidP="00780AD7">
      <w:pPr>
        <w:ind w:left="1134"/>
        <w:sectPr w:rsidR="00C363B5" w:rsidRPr="00C363B5" w:rsidSect="00C363B5">
          <w:type w:val="continuous"/>
          <w:pgSz w:w="11906" w:h="16838"/>
          <w:pgMar w:top="0" w:right="0" w:bottom="0" w:left="0" w:header="720" w:footer="720" w:gutter="0"/>
          <w:cols w:num="2" w:space="720" w:equalWidth="0">
            <w:col w:w="1690" w:space="10"/>
            <w:col w:w="10200"/>
          </w:cols>
          <w:noEndnote/>
        </w:sectPr>
      </w:pPr>
    </w:p>
    <w:p w:rsidR="00C363B5" w:rsidRPr="00C363B5" w:rsidRDefault="00C363B5" w:rsidP="00B44126">
      <w:r w:rsidRPr="00C363B5">
        <w:lastRenderedPageBreak/>
        <w:t>____________________________________________________________</w:t>
      </w:r>
      <w:r w:rsidR="00C30265">
        <w:t>_____________________</w:t>
      </w:r>
    </w:p>
    <w:p w:rsidR="00C363B5" w:rsidRPr="00C363B5" w:rsidRDefault="00C363B5" w:rsidP="00FD3794">
      <w:pPr>
        <w:ind w:right="283"/>
      </w:pPr>
      <w:r w:rsidRPr="00C363B5">
        <w:t>4.   Акт приемки объекта капитального строительства № _________</w:t>
      </w:r>
      <w:r w:rsidR="00C30265">
        <w:t xml:space="preserve">____ </w:t>
      </w:r>
      <w:proofErr w:type="gramStart"/>
      <w:r w:rsidR="00C30265">
        <w:t>от</w:t>
      </w:r>
      <w:proofErr w:type="gramEnd"/>
      <w:r w:rsidR="00C30265">
        <w:t xml:space="preserve"> ________________</w:t>
      </w:r>
    </w:p>
    <w:p w:rsidR="00C363B5" w:rsidRPr="00C363B5" w:rsidRDefault="00C363B5" w:rsidP="00FD3794">
      <w:pPr>
        <w:ind w:right="283"/>
      </w:pPr>
      <w:r w:rsidRPr="00C363B5">
        <w:t>5.   Документ, подтверждающий соответствие построенного, реконструированного объекта капитального</w:t>
      </w:r>
      <w:r w:rsidR="00C30265">
        <w:t xml:space="preserve"> </w:t>
      </w:r>
      <w:r w:rsidRPr="00C363B5">
        <w:t>строительства требованиям те</w:t>
      </w:r>
      <w:r w:rsidR="00C30265">
        <w:t xml:space="preserve">хнических регламентов </w:t>
      </w:r>
      <w:proofErr w:type="gramStart"/>
      <w:r w:rsidR="00C30265">
        <w:t>от</w:t>
      </w:r>
      <w:proofErr w:type="gramEnd"/>
      <w:r w:rsidR="00C30265">
        <w:t xml:space="preserve"> _____________________</w:t>
      </w:r>
    </w:p>
    <w:p w:rsidR="00C30265" w:rsidRDefault="00C363B5" w:rsidP="00FD3794">
      <w:pPr>
        <w:ind w:right="283"/>
      </w:pPr>
      <w:r w:rsidRPr="00C363B5">
        <w:t xml:space="preserve">6.   Документ, подтверждающий соответствие параметров построенного, реконструированного </w:t>
      </w:r>
    </w:p>
    <w:p w:rsidR="00C363B5" w:rsidRPr="00C363B5" w:rsidRDefault="00C30265" w:rsidP="00FD3794">
      <w:pPr>
        <w:ind w:right="283"/>
      </w:pPr>
      <w:r w:rsidRPr="00C363B5">
        <w:t>О</w:t>
      </w:r>
      <w:r w:rsidR="00C363B5" w:rsidRPr="00C363B5">
        <w:t>бъекта</w:t>
      </w:r>
      <w:r>
        <w:t xml:space="preserve"> </w:t>
      </w:r>
      <w:r w:rsidR="00C363B5" w:rsidRPr="00C363B5">
        <w:t>капитального строительства проектной документации, в том числе требованиям энергетической</w:t>
      </w:r>
      <w:r>
        <w:t xml:space="preserve"> </w:t>
      </w:r>
      <w:r w:rsidR="00C363B5" w:rsidRPr="00C363B5">
        <w:t>эффективности и требованиям оснащенности объекта капитального строительства приборами учета</w:t>
      </w:r>
      <w:r>
        <w:t xml:space="preserve"> </w:t>
      </w:r>
      <w:r w:rsidR="00C363B5" w:rsidRPr="00C363B5">
        <w:t>используемых э</w:t>
      </w:r>
      <w:r w:rsidR="00FD3794">
        <w:t xml:space="preserve">нергетических ресурсов </w:t>
      </w:r>
      <w:proofErr w:type="gramStart"/>
      <w:r w:rsidR="00FD3794">
        <w:t>от</w:t>
      </w:r>
      <w:proofErr w:type="gramEnd"/>
      <w:r w:rsidR="00FD3794">
        <w:t>__</w:t>
      </w:r>
      <w:r w:rsidR="00C363B5" w:rsidRPr="00C363B5">
        <w:t>____</w:t>
      </w:r>
      <w:r>
        <w:t>_____________</w:t>
      </w:r>
    </w:p>
    <w:p w:rsidR="00C363B5" w:rsidRPr="00C363B5" w:rsidRDefault="00C363B5" w:rsidP="00FD3794">
      <w:pPr>
        <w:ind w:right="283"/>
      </w:pPr>
      <w:r w:rsidRPr="00C363B5">
        <w:t>7.   Документы,  подтверждающие  соответствие  построенного,  реконструированного  объекта</w:t>
      </w:r>
    </w:p>
    <w:p w:rsidR="00C363B5" w:rsidRPr="00C363B5" w:rsidRDefault="00C363B5" w:rsidP="00FD3794">
      <w:pPr>
        <w:ind w:right="283"/>
      </w:pPr>
      <w:r w:rsidRPr="00C363B5">
        <w:t>капитального строительства техническим условиям:</w:t>
      </w:r>
    </w:p>
    <w:p w:rsidR="00C363B5" w:rsidRPr="00C363B5" w:rsidRDefault="00C363B5" w:rsidP="00FD3794">
      <w:pPr>
        <w:ind w:right="283"/>
      </w:pPr>
      <w:r w:rsidRPr="00C363B5">
        <w:t>_____________________________________________________</w:t>
      </w:r>
      <w:r w:rsidR="00FD3794">
        <w:t>______________________________</w:t>
      </w:r>
    </w:p>
    <w:p w:rsidR="00C363B5" w:rsidRPr="00C363B5" w:rsidRDefault="00C363B5" w:rsidP="00FD3794">
      <w:pPr>
        <w:ind w:right="283"/>
      </w:pPr>
      <w:r w:rsidRPr="00C363B5">
        <w:t>8.   Схема, отображающая расположение построенного, реконструированного объекта капитального</w:t>
      </w:r>
    </w:p>
    <w:p w:rsidR="00C363B5" w:rsidRPr="00C363B5" w:rsidRDefault="00C363B5" w:rsidP="00FD3794">
      <w:pPr>
        <w:ind w:right="283"/>
      </w:pPr>
      <w:r w:rsidRPr="00C363B5">
        <w:t>строительства, расположение сетей инженерно-технического обеспечения в границах земельного участка и</w:t>
      </w:r>
      <w:r w:rsidR="00C30265">
        <w:t xml:space="preserve"> </w:t>
      </w:r>
      <w:r w:rsidRPr="00C363B5">
        <w:t>планировочную орга</w:t>
      </w:r>
      <w:r w:rsidR="00FD3794">
        <w:t xml:space="preserve">низацию земельного участка </w:t>
      </w:r>
      <w:proofErr w:type="gramStart"/>
      <w:r w:rsidR="00FD3794">
        <w:t>от</w:t>
      </w:r>
      <w:proofErr w:type="gramEnd"/>
      <w:r w:rsidR="00FD3794">
        <w:t xml:space="preserve"> </w:t>
      </w:r>
      <w:r w:rsidRPr="00C363B5">
        <w:t>________</w:t>
      </w:r>
      <w:r w:rsidR="00C30265">
        <w:t>_____________________</w:t>
      </w:r>
    </w:p>
    <w:p w:rsidR="00C363B5" w:rsidRPr="00C363B5" w:rsidRDefault="00C363B5" w:rsidP="00C30265">
      <w:r w:rsidRPr="00C363B5">
        <w:t>9.   Заключение органа государственного строительного надзора _</w:t>
      </w:r>
      <w:r w:rsidR="00C30265">
        <w:t>___________________________</w:t>
      </w:r>
      <w:r w:rsidRPr="00C363B5">
        <w:t>_</w:t>
      </w:r>
    </w:p>
    <w:p w:rsidR="00C363B5" w:rsidRPr="00C363B5" w:rsidRDefault="00C363B5" w:rsidP="00C30265">
      <w:r w:rsidRPr="00C363B5">
        <w:t>Дополнительно сообщаю:</w:t>
      </w:r>
    </w:p>
    <w:p w:rsidR="00C363B5" w:rsidRPr="00C363B5" w:rsidRDefault="00C363B5" w:rsidP="00C30265">
      <w:r w:rsidRPr="00C363B5">
        <w:t>1)</w:t>
      </w:r>
      <w:r w:rsidR="00FD3794">
        <w:t xml:space="preserve"> </w:t>
      </w:r>
      <w:r w:rsidRPr="00C363B5">
        <w:t>Проектная документация на строительство объекта разработана:</w:t>
      </w:r>
    </w:p>
    <w:p w:rsidR="00C363B5" w:rsidRPr="00C363B5" w:rsidRDefault="00C363B5" w:rsidP="00C30265">
      <w:r w:rsidRPr="00C363B5">
        <w:t>____________________________________________________________________________________</w:t>
      </w:r>
    </w:p>
    <w:p w:rsidR="00C363B5" w:rsidRPr="00C363B5" w:rsidRDefault="00C363B5" w:rsidP="00C30265">
      <w:r w:rsidRPr="00C363B5">
        <w:t>2) Лицо, осуществлявшее строительство (генеральный подрядчик) ___________________________________</w:t>
      </w:r>
      <w:r w:rsidR="00C30265">
        <w:t>__________________________________________________</w:t>
      </w:r>
    </w:p>
    <w:p w:rsidR="00C363B5" w:rsidRPr="00C363B5" w:rsidRDefault="00C363B5" w:rsidP="00C30265">
      <w:r w:rsidRPr="00C363B5">
        <w:t>3) Лицо, осущест</w:t>
      </w:r>
      <w:r w:rsidR="00FD3794">
        <w:t>влявшее строительный контроль_____</w:t>
      </w:r>
      <w:r w:rsidRPr="00C363B5">
        <w:t>______________________________________</w:t>
      </w:r>
    </w:p>
    <w:p w:rsidR="00C363B5" w:rsidRPr="00C363B5" w:rsidRDefault="00C363B5" w:rsidP="00C363B5">
      <w:r w:rsidRPr="00C363B5">
        <w:t xml:space="preserve">4) Стоимость строительства объекта _______________________ </w:t>
      </w:r>
      <w:proofErr w:type="spellStart"/>
      <w:r w:rsidRPr="00C363B5">
        <w:t>тыс</w:t>
      </w:r>
      <w:proofErr w:type="gramStart"/>
      <w:r w:rsidRPr="00C363B5">
        <w:t>.р</w:t>
      </w:r>
      <w:proofErr w:type="gramEnd"/>
      <w:r w:rsidRPr="00C363B5">
        <w:t>ублей</w:t>
      </w:r>
      <w:proofErr w:type="spellEnd"/>
      <w:r w:rsidRPr="00C363B5">
        <w:t>, в том числе</w:t>
      </w:r>
    </w:p>
    <w:p w:rsidR="00C363B5" w:rsidRPr="00C363B5" w:rsidRDefault="00C363B5" w:rsidP="00C363B5">
      <w:r w:rsidRPr="00C363B5">
        <w:t>строительно-монтажных   работ        __________________________ тыс. рублей.</w:t>
      </w:r>
    </w:p>
    <w:p w:rsidR="00C363B5" w:rsidRPr="00C363B5" w:rsidRDefault="00C363B5" w:rsidP="00C363B5">
      <w:r w:rsidRPr="00C363B5">
        <w:t>5) Основные показатели вводимого объекта:</w:t>
      </w:r>
    </w:p>
    <w:p w:rsidR="00C363B5" w:rsidRPr="00C363B5" w:rsidRDefault="00C363B5" w:rsidP="00C363B5">
      <w:r w:rsidRPr="00C363B5">
        <w:t>____________________________________________________________</w:t>
      </w:r>
      <w:r w:rsidR="00FD3794">
        <w:t>__________________________</w:t>
      </w:r>
    </w:p>
    <w:p w:rsidR="00C363B5" w:rsidRPr="00C363B5" w:rsidRDefault="00C363B5" w:rsidP="00C363B5">
      <w:r w:rsidRPr="00C363B5">
        <w:lastRenderedPageBreak/>
        <w:t>(общая площадь, строительный объем, количество рабочих мест и т.д.)</w:t>
      </w:r>
    </w:p>
    <w:p w:rsidR="00C363B5" w:rsidRPr="00C363B5" w:rsidRDefault="00C363B5" w:rsidP="00C363B5">
      <w:pPr>
        <w:sectPr w:rsidR="00C363B5" w:rsidRPr="00C363B5" w:rsidSect="00FD3794">
          <w:type w:val="continuous"/>
          <w:pgSz w:w="11906" w:h="16838"/>
          <w:pgMar w:top="1134" w:right="424" w:bottom="1134" w:left="1134" w:header="720" w:footer="720" w:gutter="0"/>
          <w:cols w:space="720" w:equalWidth="0">
            <w:col w:w="10348" w:space="10"/>
          </w:cols>
          <w:noEndnote/>
        </w:sectPr>
      </w:pPr>
      <w:r w:rsidRPr="00C363B5">
        <w:t>____________________________________________________________</w:t>
      </w:r>
      <w:r w:rsidR="00FD3794">
        <w:t>__________________________</w:t>
      </w:r>
    </w:p>
    <w:p w:rsidR="00C363B5" w:rsidRPr="00C363B5" w:rsidRDefault="00C363B5" w:rsidP="00C363B5">
      <w:r w:rsidRPr="00C363B5">
        <w:lastRenderedPageBreak/>
        <w:t>Заказчик (застройщик) __________________________</w:t>
      </w:r>
    </w:p>
    <w:p w:rsidR="00C363B5" w:rsidRPr="00C363B5" w:rsidRDefault="00C363B5" w:rsidP="00C363B5">
      <w:r w:rsidRPr="00C363B5">
        <w:t>(должность, Ф.И.О.)</w:t>
      </w:r>
    </w:p>
    <w:p w:rsidR="00C363B5" w:rsidRPr="00C363B5" w:rsidRDefault="00C363B5" w:rsidP="00C363B5">
      <w:r w:rsidRPr="00C363B5">
        <w:br w:type="column"/>
      </w:r>
      <w:r w:rsidRPr="00C363B5">
        <w:lastRenderedPageBreak/>
        <w:t>___________________</w:t>
      </w:r>
    </w:p>
    <w:p w:rsidR="00C363B5" w:rsidRPr="00C363B5" w:rsidRDefault="00C363B5" w:rsidP="00C363B5">
      <w:r w:rsidRPr="00C363B5">
        <w:t>(подпись, дата)</w:t>
      </w:r>
    </w:p>
    <w:p w:rsidR="00C363B5" w:rsidRPr="00C363B5" w:rsidRDefault="00C363B5" w:rsidP="00C363B5">
      <w:pPr>
        <w:sectPr w:rsidR="00C363B5" w:rsidRPr="00C363B5" w:rsidSect="00C30265">
          <w:type w:val="continuous"/>
          <w:pgSz w:w="11906" w:h="16838"/>
          <w:pgMar w:top="0" w:right="0" w:bottom="0" w:left="1134" w:header="720" w:footer="720" w:gutter="0"/>
          <w:cols w:num="2" w:space="720" w:equalWidth="0">
            <w:col w:w="6856" w:space="10"/>
            <w:col w:w="3900"/>
          </w:cols>
          <w:noEndnote/>
        </w:sectPr>
      </w:pPr>
      <w:r w:rsidRPr="00C363B5">
        <w:t>М.П.</w:t>
      </w:r>
    </w:p>
    <w:p w:rsidR="00C363B5" w:rsidRPr="00C363B5" w:rsidRDefault="00C363B5" w:rsidP="00C363B5"/>
    <w:p w:rsidR="00FD3794" w:rsidRDefault="00FD3794" w:rsidP="00C363B5"/>
    <w:p w:rsidR="00C363B5" w:rsidRPr="00C363B5" w:rsidRDefault="00C363B5" w:rsidP="00C363B5">
      <w:r w:rsidRPr="00C363B5">
        <w:t>Приложение 2</w:t>
      </w:r>
    </w:p>
    <w:p w:rsidR="00C363B5" w:rsidRPr="00C363B5" w:rsidRDefault="00C363B5" w:rsidP="00C363B5">
      <w:r w:rsidRPr="00C363B5">
        <w:t>к Административному регламенту</w:t>
      </w:r>
    </w:p>
    <w:p w:rsidR="00C363B5" w:rsidRPr="00C363B5" w:rsidRDefault="00C363B5" w:rsidP="00C363B5">
      <w:r w:rsidRPr="00C363B5">
        <w:t>предоставления муниципальной услуги</w:t>
      </w:r>
    </w:p>
    <w:p w:rsidR="00C363B5" w:rsidRPr="00C363B5" w:rsidRDefault="00C363B5" w:rsidP="00C363B5">
      <w:r w:rsidRPr="00C363B5">
        <w:t xml:space="preserve">«Выдача разрешений на ввод объектов </w:t>
      </w:r>
      <w:proofErr w:type="gramStart"/>
      <w:r w:rsidRPr="00C363B5">
        <w:t>в</w:t>
      </w:r>
      <w:proofErr w:type="gramEnd"/>
    </w:p>
    <w:p w:rsidR="00C363B5" w:rsidRPr="00C363B5" w:rsidRDefault="00C363B5" w:rsidP="00C363B5">
      <w:r w:rsidRPr="00C363B5">
        <w:t>эксплуатацию»</w:t>
      </w:r>
    </w:p>
    <w:p w:rsidR="00C363B5" w:rsidRPr="00C363B5" w:rsidRDefault="00C363B5" w:rsidP="00C363B5"/>
    <w:p w:rsidR="00C363B5" w:rsidRPr="00C363B5" w:rsidRDefault="00C363B5" w:rsidP="00C363B5">
      <w:r w:rsidRPr="00C363B5">
        <w:t>Главе Верхнекетского района</w:t>
      </w:r>
    </w:p>
    <w:p w:rsidR="00C363B5" w:rsidRPr="00C363B5" w:rsidRDefault="00C363B5" w:rsidP="00C363B5">
      <w:r w:rsidRPr="00C363B5">
        <w:t>_______________________________</w:t>
      </w:r>
    </w:p>
    <w:p w:rsidR="00C363B5" w:rsidRPr="00C363B5" w:rsidRDefault="00C363B5" w:rsidP="00C363B5"/>
    <w:p w:rsidR="00C363B5" w:rsidRPr="00C363B5" w:rsidRDefault="00C363B5" w:rsidP="00C363B5"/>
    <w:p w:rsidR="00C363B5" w:rsidRPr="00C363B5" w:rsidRDefault="00C363B5" w:rsidP="00C363B5">
      <w:r w:rsidRPr="00C363B5">
        <w:t>ЗАЯВЛЕНИЕ</w:t>
      </w:r>
    </w:p>
    <w:p w:rsidR="00C363B5" w:rsidRPr="00C363B5" w:rsidRDefault="00C363B5" w:rsidP="00C363B5">
      <w:r w:rsidRPr="00C363B5">
        <w:t>на получение разрешения на ввод в эксплуатацию индивидуального жилого дома</w:t>
      </w:r>
    </w:p>
    <w:p w:rsidR="00C363B5" w:rsidRPr="00C363B5" w:rsidRDefault="00C363B5" w:rsidP="00C363B5"/>
    <w:p w:rsidR="00C363B5" w:rsidRPr="00C363B5" w:rsidRDefault="00C363B5" w:rsidP="00C363B5">
      <w:r w:rsidRPr="00C363B5">
        <w:t>Заказчик (застройщик)_____________________________________________________________________</w:t>
      </w:r>
    </w:p>
    <w:p w:rsidR="00C363B5" w:rsidRPr="00C363B5" w:rsidRDefault="00C363B5" w:rsidP="00C363B5">
      <w:r w:rsidRPr="00C363B5">
        <w:t>(ФИО физического лица, почтовый адрес, телефон)</w:t>
      </w:r>
    </w:p>
    <w:p w:rsidR="00C363B5" w:rsidRPr="00C363B5" w:rsidRDefault="00C363B5" w:rsidP="00C363B5">
      <w:r w:rsidRPr="00C363B5">
        <w:t>_________________________________________________________________________________</w:t>
      </w:r>
    </w:p>
    <w:p w:rsidR="00C363B5" w:rsidRPr="00C363B5" w:rsidRDefault="00C363B5" w:rsidP="00C363B5">
      <w:r w:rsidRPr="00C363B5">
        <w:t xml:space="preserve">Прошу выдать разрешение на ввод в эксплуатацию индивидуального жилого дома на </w:t>
      </w:r>
      <w:proofErr w:type="gramStart"/>
      <w:r w:rsidRPr="00C363B5">
        <w:t>земельном</w:t>
      </w:r>
      <w:proofErr w:type="gramEnd"/>
    </w:p>
    <w:p w:rsidR="00C363B5" w:rsidRPr="00C363B5" w:rsidRDefault="00FD3794" w:rsidP="00C363B5">
      <w:proofErr w:type="gramStart"/>
      <w:r>
        <w:t>участке</w:t>
      </w:r>
      <w:proofErr w:type="gramEnd"/>
      <w:r>
        <w:t xml:space="preserve"> по адресу:_</w:t>
      </w:r>
      <w:r w:rsidR="00C363B5" w:rsidRPr="00C363B5">
        <w:t>____________________________________________________________________</w:t>
      </w:r>
    </w:p>
    <w:p w:rsidR="00C363B5" w:rsidRPr="00C363B5" w:rsidRDefault="00C363B5" w:rsidP="00C363B5">
      <w:r w:rsidRPr="00C363B5">
        <w:t>(город, микрорайон, улица, дом)</w:t>
      </w:r>
    </w:p>
    <w:p w:rsidR="00C363B5" w:rsidRPr="00C363B5" w:rsidRDefault="00C363B5" w:rsidP="00C363B5">
      <w:r w:rsidRPr="00C363B5">
        <w:t>При этом сообщаю:</w:t>
      </w:r>
    </w:p>
    <w:p w:rsidR="00C363B5" w:rsidRPr="00C363B5" w:rsidRDefault="00C363B5" w:rsidP="00C363B5">
      <w:r w:rsidRPr="00C363B5">
        <w:t>1. Право на пользование зе</w:t>
      </w:r>
      <w:r w:rsidR="00FD3794">
        <w:t xml:space="preserve">млей закреплено </w:t>
      </w:r>
      <w:r w:rsidRPr="00C363B5">
        <w:t>_______________________________________________</w:t>
      </w:r>
    </w:p>
    <w:p w:rsidR="00C363B5" w:rsidRPr="00C363B5" w:rsidRDefault="00C363B5" w:rsidP="00C363B5">
      <w:proofErr w:type="gramStart"/>
      <w:r w:rsidRPr="00C363B5">
        <w:t xml:space="preserve">(наименование документа на право собственности, владения, пользования, </w:t>
      </w:r>
      <w:r w:rsidR="00FD3794">
        <w:t>распоряжения земельным учаском</w:t>
      </w:r>
      <w:r w:rsidRPr="00C363B5">
        <w:t>____________________________________________________________________</w:t>
      </w:r>
      <w:proofErr w:type="gramEnd"/>
    </w:p>
    <w:p w:rsidR="00C363B5" w:rsidRPr="00C363B5" w:rsidRDefault="00C363B5" w:rsidP="00C363B5">
      <w:r w:rsidRPr="00C363B5">
        <w:t>2. Градостроительный план земельного участка № _____________</w:t>
      </w:r>
      <w:r w:rsidR="00FD3794">
        <w:t xml:space="preserve">_____ </w:t>
      </w:r>
      <w:proofErr w:type="gramStart"/>
      <w:r w:rsidR="00FD3794">
        <w:t>от</w:t>
      </w:r>
      <w:proofErr w:type="gramEnd"/>
      <w:r w:rsidR="00FD3794">
        <w:t xml:space="preserve"> ____________________</w:t>
      </w:r>
    </w:p>
    <w:p w:rsidR="00C363B5" w:rsidRPr="00C363B5" w:rsidRDefault="00C363B5" w:rsidP="00C363B5">
      <w:r w:rsidRPr="00C363B5">
        <w:t>3. Строительство осуществлялось на основании разрешения на строительство:</w:t>
      </w:r>
    </w:p>
    <w:p w:rsidR="00C363B5" w:rsidRPr="00C363B5" w:rsidRDefault="00C363B5" w:rsidP="00C363B5">
      <w:r w:rsidRPr="00C363B5">
        <w:t>_________________________________________________________</w:t>
      </w:r>
      <w:r w:rsidR="00FD3794">
        <w:t>____________________________</w:t>
      </w:r>
    </w:p>
    <w:p w:rsidR="00C363B5" w:rsidRPr="00C363B5" w:rsidRDefault="00C363B5" w:rsidP="00C363B5">
      <w:r w:rsidRPr="00C363B5">
        <w:t xml:space="preserve">4. Документ, подтверждающий соответствие </w:t>
      </w:r>
      <w:proofErr w:type="gramStart"/>
      <w:r w:rsidRPr="00C363B5">
        <w:t>построенного</w:t>
      </w:r>
      <w:proofErr w:type="gramEnd"/>
      <w:r w:rsidRPr="00C363B5">
        <w:t>, реконструированного индивидуального</w:t>
      </w:r>
    </w:p>
    <w:p w:rsidR="00C363B5" w:rsidRPr="00C363B5" w:rsidRDefault="00C363B5" w:rsidP="00C363B5">
      <w:r w:rsidRPr="00C363B5">
        <w:t xml:space="preserve">жилого дома требованиям технических регламентов </w:t>
      </w:r>
      <w:proofErr w:type="gramStart"/>
      <w:r w:rsidRPr="00C363B5">
        <w:t>от</w:t>
      </w:r>
      <w:proofErr w:type="gramEnd"/>
      <w:r w:rsidRPr="00C363B5">
        <w:t xml:space="preserve"> _________________________________________</w:t>
      </w:r>
    </w:p>
    <w:p w:rsidR="00C363B5" w:rsidRPr="00C363B5" w:rsidRDefault="00C363B5" w:rsidP="00C363B5"/>
    <w:p w:rsidR="00C363B5" w:rsidRPr="00C363B5" w:rsidRDefault="00C363B5" w:rsidP="00C363B5">
      <w:r w:rsidRPr="00C363B5">
        <w:t xml:space="preserve">5. Документы, подтверждающие соответствие </w:t>
      </w:r>
      <w:proofErr w:type="gramStart"/>
      <w:r w:rsidRPr="00C363B5">
        <w:t>построенного</w:t>
      </w:r>
      <w:proofErr w:type="gramEnd"/>
      <w:r w:rsidRPr="00C363B5">
        <w:t>, реконструированного индивидуального</w:t>
      </w:r>
    </w:p>
    <w:p w:rsidR="00C363B5" w:rsidRPr="00C363B5" w:rsidRDefault="00C363B5" w:rsidP="00C363B5">
      <w:r w:rsidRPr="00C363B5">
        <w:t>жилого дома техническим условиям:</w:t>
      </w:r>
    </w:p>
    <w:p w:rsidR="00C363B5" w:rsidRPr="00C363B5" w:rsidRDefault="00C363B5" w:rsidP="00C363B5">
      <w:r w:rsidRPr="00C363B5">
        <w:t>________________________________________________________________________________</w:t>
      </w:r>
    </w:p>
    <w:p w:rsidR="00C363B5" w:rsidRPr="00C363B5" w:rsidRDefault="00C363B5" w:rsidP="00C363B5">
      <w:r w:rsidRPr="00C363B5">
        <w:t xml:space="preserve">6. Схема, отображающая расположение </w:t>
      </w:r>
      <w:proofErr w:type="gramStart"/>
      <w:r w:rsidRPr="00C363B5">
        <w:t>построенного</w:t>
      </w:r>
      <w:proofErr w:type="gramEnd"/>
      <w:r w:rsidRPr="00C363B5">
        <w:t>, реконструированного индивидуального жилого</w:t>
      </w:r>
    </w:p>
    <w:p w:rsidR="00C363B5" w:rsidRPr="00C363B5" w:rsidRDefault="00C363B5" w:rsidP="00C363B5">
      <w:r w:rsidRPr="00C363B5">
        <w:t>дома, расположение сетей инженерно-технического обеспечения в границах земельного участка и</w:t>
      </w:r>
    </w:p>
    <w:p w:rsidR="00C363B5" w:rsidRPr="00C363B5" w:rsidRDefault="00C363B5" w:rsidP="00C363B5">
      <w:r w:rsidRPr="00C363B5">
        <w:t xml:space="preserve">планировочную организацию земельного участка </w:t>
      </w:r>
      <w:proofErr w:type="gramStart"/>
      <w:r w:rsidRPr="00C363B5">
        <w:t>от</w:t>
      </w:r>
      <w:proofErr w:type="gramEnd"/>
      <w:r w:rsidRPr="00C363B5">
        <w:t>_______________________________________</w:t>
      </w:r>
    </w:p>
    <w:p w:rsidR="00C363B5" w:rsidRPr="00C363B5" w:rsidRDefault="00C363B5" w:rsidP="00C363B5">
      <w:r w:rsidRPr="00C363B5">
        <w:t>7. Стоимость строительства индивидуального жилого дома _______________________ тыс. рублей,</w:t>
      </w:r>
    </w:p>
    <w:p w:rsidR="00C363B5" w:rsidRPr="00C363B5" w:rsidRDefault="00C363B5" w:rsidP="00C363B5">
      <w:r w:rsidRPr="00C363B5">
        <w:t>в том числе  строительно-монтажных   работ          _______________________ тыс. рублей.</w:t>
      </w:r>
    </w:p>
    <w:p w:rsidR="00C363B5" w:rsidRPr="00C363B5" w:rsidRDefault="00C363B5" w:rsidP="00C363B5">
      <w:r w:rsidRPr="00C363B5">
        <w:t>8. Основные показатели вводимого индивидуального жилого дома: ______________________________</w:t>
      </w:r>
    </w:p>
    <w:p w:rsidR="00C363B5" w:rsidRPr="00C363B5" w:rsidRDefault="00C363B5" w:rsidP="00C363B5">
      <w:r w:rsidRPr="00C363B5">
        <w:t>(общая площадь, строительный объем, этажность, количество комнат, материал стен)</w:t>
      </w:r>
    </w:p>
    <w:p w:rsidR="00C363B5" w:rsidRPr="00C363B5" w:rsidRDefault="00C363B5" w:rsidP="00C363B5">
      <w:pPr>
        <w:sectPr w:rsidR="00C363B5" w:rsidRPr="00C363B5" w:rsidSect="00FD3794">
          <w:pgSz w:w="11906" w:h="16838"/>
          <w:pgMar w:top="0" w:right="566" w:bottom="0" w:left="1134" w:header="720" w:footer="720" w:gutter="0"/>
          <w:cols w:space="720" w:equalWidth="0">
            <w:col w:w="10206"/>
          </w:cols>
          <w:noEndnote/>
        </w:sectPr>
      </w:pPr>
      <w:r w:rsidRPr="00C363B5">
        <w:t>________________________________________________________</w:t>
      </w:r>
      <w:r w:rsidR="00B56837">
        <w:t>_____________________________</w:t>
      </w:r>
    </w:p>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r w:rsidRPr="00C363B5">
        <w:t>Заказчик (застро</w:t>
      </w:r>
      <w:r w:rsidR="00FD3794">
        <w:t>йщик) _________________________</w:t>
      </w:r>
    </w:p>
    <w:p w:rsidR="00C363B5" w:rsidRPr="00C363B5" w:rsidRDefault="00C363B5" w:rsidP="00FD3794">
      <w:pPr>
        <w:ind w:left="567"/>
      </w:pPr>
      <w:r w:rsidRPr="00C363B5">
        <w:t>( Ф.И.О.)</w:t>
      </w:r>
    </w:p>
    <w:p w:rsidR="00C363B5" w:rsidRPr="00C363B5" w:rsidRDefault="00C363B5" w:rsidP="00FD3794">
      <w:pPr>
        <w:ind w:left="567"/>
      </w:pPr>
      <w:r w:rsidRPr="00C363B5">
        <w:br w:type="column"/>
      </w:r>
    </w:p>
    <w:p w:rsidR="00C363B5" w:rsidRPr="00C363B5" w:rsidRDefault="00C363B5" w:rsidP="00FD3794">
      <w:pPr>
        <w:ind w:left="567"/>
      </w:pPr>
    </w:p>
    <w:p w:rsidR="00C363B5" w:rsidRPr="00C363B5" w:rsidRDefault="00C363B5" w:rsidP="00FD3794">
      <w:pPr>
        <w:ind w:left="567"/>
      </w:pPr>
    </w:p>
    <w:p w:rsidR="00C363B5" w:rsidRPr="00C363B5" w:rsidRDefault="00C363B5" w:rsidP="00FD3794">
      <w:pPr>
        <w:ind w:left="567"/>
      </w:pPr>
    </w:p>
    <w:p w:rsidR="00C363B5" w:rsidRPr="00C363B5" w:rsidRDefault="00FD3794" w:rsidP="00FD3794">
      <w:pPr>
        <w:ind w:left="567"/>
        <w:sectPr w:rsidR="00C363B5" w:rsidRPr="00C363B5" w:rsidSect="00FD3794">
          <w:type w:val="continuous"/>
          <w:pgSz w:w="11906" w:h="16838"/>
          <w:pgMar w:top="0" w:right="566" w:bottom="0" w:left="1134" w:header="720" w:footer="720" w:gutter="0"/>
          <w:cols w:num="2" w:space="720" w:equalWidth="0">
            <w:col w:w="10206" w:space="10"/>
            <w:col w:w="3540"/>
          </w:cols>
          <w:noEndnote/>
        </w:sectPr>
      </w:pPr>
      <w:proofErr w:type="gramStart"/>
      <w:r>
        <w:t>________________</w:t>
      </w:r>
      <w:proofErr w:type="spellStart"/>
      <w:r w:rsidR="00C363B5" w:rsidRPr="00C363B5">
        <w:t>сь</w:t>
      </w:r>
      <w:proofErr w:type="spellEnd"/>
      <w:r w:rsidR="00C363B5" w:rsidRPr="00C363B5">
        <w:t>, дата)</w:t>
      </w:r>
      <w:proofErr w:type="gramEnd"/>
    </w:p>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C363B5"/>
    <w:p w:rsidR="00C363B5" w:rsidRPr="00C363B5" w:rsidRDefault="00C363B5" w:rsidP="00FD3794">
      <w:pPr>
        <w:ind w:left="851"/>
      </w:pPr>
      <w:r w:rsidRPr="00C363B5">
        <w:t>Приложение 3</w:t>
      </w:r>
    </w:p>
    <w:p w:rsidR="00C363B5" w:rsidRPr="00C363B5" w:rsidRDefault="00C363B5" w:rsidP="00FD3794">
      <w:pPr>
        <w:ind w:left="851"/>
      </w:pPr>
      <w:r w:rsidRPr="00C363B5">
        <w:t>к Административному регламенту</w:t>
      </w:r>
    </w:p>
    <w:p w:rsidR="00C363B5" w:rsidRPr="00C363B5" w:rsidRDefault="00C363B5" w:rsidP="00FD3794">
      <w:pPr>
        <w:ind w:left="851"/>
      </w:pPr>
      <w:r w:rsidRPr="00C363B5">
        <w:t>предоставления муниципальной услуги</w:t>
      </w:r>
    </w:p>
    <w:p w:rsidR="00C363B5" w:rsidRPr="00C363B5" w:rsidRDefault="00C363B5" w:rsidP="00FD3794">
      <w:pPr>
        <w:ind w:left="851"/>
      </w:pPr>
      <w:r w:rsidRPr="00C363B5">
        <w:t xml:space="preserve">«Выдача разрешений на ввод объектов </w:t>
      </w:r>
      <w:proofErr w:type="gramStart"/>
      <w:r w:rsidRPr="00C363B5">
        <w:t>в</w:t>
      </w:r>
      <w:proofErr w:type="gramEnd"/>
    </w:p>
    <w:p w:rsidR="00C363B5" w:rsidRPr="00C363B5" w:rsidRDefault="00C363B5" w:rsidP="00FD3794">
      <w:pPr>
        <w:ind w:left="851"/>
      </w:pPr>
      <w:r w:rsidRPr="00C363B5">
        <w:t>эксплуатацию»</w:t>
      </w:r>
    </w:p>
    <w:p w:rsidR="00C363B5" w:rsidRPr="00C363B5" w:rsidRDefault="00C363B5" w:rsidP="00FD3794">
      <w:pPr>
        <w:ind w:left="851"/>
      </w:pPr>
    </w:p>
    <w:p w:rsidR="00C363B5" w:rsidRPr="00C363B5" w:rsidRDefault="00C363B5" w:rsidP="00FD3794">
      <w:pPr>
        <w:ind w:left="851"/>
      </w:pPr>
      <w:r w:rsidRPr="00C363B5">
        <w:t>БЛОК-СХЕМА</w:t>
      </w:r>
    </w:p>
    <w:p w:rsidR="00C363B5" w:rsidRPr="00C363B5" w:rsidRDefault="00C363B5" w:rsidP="00FD3794">
      <w:pPr>
        <w:ind w:left="851"/>
      </w:pPr>
      <w:r w:rsidRPr="00C363B5">
        <w:t>и краткое описание порядка предоставления муниципальной услуги</w:t>
      </w:r>
    </w:p>
    <w:p w:rsidR="00C363B5" w:rsidRPr="00C363B5" w:rsidRDefault="00C363B5" w:rsidP="00FD3794">
      <w:pPr>
        <w:ind w:left="851"/>
      </w:pPr>
      <w:r w:rsidRPr="00C363B5">
        <w:t>«Выдача разрешений на ввод объектов в эксплуатацию»</w:t>
      </w:r>
    </w:p>
    <w:p w:rsidR="00C363B5" w:rsidRPr="00C363B5" w:rsidRDefault="00C363B5" w:rsidP="00FD3794">
      <w:pPr>
        <w:ind w:left="851"/>
      </w:pPr>
    </w:p>
    <w:p w:rsidR="00C363B5" w:rsidRPr="00C363B5" w:rsidRDefault="00C363B5" w:rsidP="00FD3794">
      <w:pPr>
        <w:ind w:left="851"/>
      </w:pPr>
    </w:p>
    <w:p w:rsidR="00637E56" w:rsidRPr="00C363B5" w:rsidRDefault="00637E56" w:rsidP="00FD3794">
      <w:pPr>
        <w:ind w:left="851"/>
      </w:pPr>
    </w:p>
    <w:sectPr w:rsidR="00637E56" w:rsidRPr="00C363B5" w:rsidSect="00C363B5">
      <w:pgSz w:w="11906" w:h="16838"/>
      <w:pgMar w:top="0" w:right="0" w:bottom="0" w:left="0" w:header="720" w:footer="720" w:gutter="0"/>
      <w:cols w:space="720" w:equalWidth="0">
        <w:col w:w="11900" w:space="1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2BC" w:rsidRDefault="00B062BC" w:rsidP="007B1556">
      <w:r>
        <w:separator/>
      </w:r>
    </w:p>
  </w:endnote>
  <w:endnote w:type="continuationSeparator" w:id="0">
    <w:p w:rsidR="00B062BC" w:rsidRDefault="00B062BC" w:rsidP="007B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2BC" w:rsidRDefault="00B062BC" w:rsidP="007B1556">
      <w:r>
        <w:separator/>
      </w:r>
    </w:p>
  </w:footnote>
  <w:footnote w:type="continuationSeparator" w:id="0">
    <w:p w:rsidR="00B062BC" w:rsidRDefault="00B062BC" w:rsidP="007B15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AC"/>
    <w:rsid w:val="000C61D4"/>
    <w:rsid w:val="00236677"/>
    <w:rsid w:val="00273D8C"/>
    <w:rsid w:val="002943E8"/>
    <w:rsid w:val="002B7B0D"/>
    <w:rsid w:val="00305C9B"/>
    <w:rsid w:val="00365F61"/>
    <w:rsid w:val="00393911"/>
    <w:rsid w:val="003F3033"/>
    <w:rsid w:val="00423F27"/>
    <w:rsid w:val="00436B9D"/>
    <w:rsid w:val="004B4FAC"/>
    <w:rsid w:val="005C4798"/>
    <w:rsid w:val="006373C3"/>
    <w:rsid w:val="00637E56"/>
    <w:rsid w:val="00780AD7"/>
    <w:rsid w:val="007B1556"/>
    <w:rsid w:val="007F6A3F"/>
    <w:rsid w:val="00904237"/>
    <w:rsid w:val="0092034F"/>
    <w:rsid w:val="00985407"/>
    <w:rsid w:val="009C6865"/>
    <w:rsid w:val="00AE4CC4"/>
    <w:rsid w:val="00B062BC"/>
    <w:rsid w:val="00B44126"/>
    <w:rsid w:val="00B56837"/>
    <w:rsid w:val="00C30265"/>
    <w:rsid w:val="00C363B5"/>
    <w:rsid w:val="00C52BB4"/>
    <w:rsid w:val="00EC5A51"/>
    <w:rsid w:val="00FD3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uiPriority w:val="99"/>
    <w:rsid w:val="00C363B5"/>
    <w:pPr>
      <w:widowControl w:val="0"/>
      <w:suppressAutoHyphens/>
      <w:autoSpaceDE w:val="0"/>
      <w:spacing w:after="0" w:line="240" w:lineRule="auto"/>
      <w:ind w:firstLine="720"/>
    </w:pPr>
    <w:rPr>
      <w:rFonts w:ascii="Arial" w:eastAsia="Times New Roman" w:hAnsi="Arial" w:cs="Times New Roman"/>
      <w:kern w:val="1"/>
      <w:lang w:eastAsia="ru-RU"/>
    </w:rPr>
  </w:style>
  <w:style w:type="character" w:customStyle="1" w:styleId="ConsPlusNormal0">
    <w:name w:val="ConsPlusNormal Знак"/>
    <w:link w:val="ConsPlusNormal"/>
    <w:uiPriority w:val="99"/>
    <w:locked/>
    <w:rsid w:val="00C363B5"/>
    <w:rPr>
      <w:rFonts w:ascii="Arial" w:eastAsia="Times New Roman" w:hAnsi="Arial" w:cs="Times New Roman"/>
      <w:kern w:val="1"/>
      <w:lang w:eastAsia="ru-RU"/>
    </w:rPr>
  </w:style>
  <w:style w:type="character" w:styleId="a3">
    <w:name w:val="Hyperlink"/>
    <w:basedOn w:val="a0"/>
    <w:uiPriority w:val="99"/>
    <w:unhideWhenUsed/>
    <w:rsid w:val="00C363B5"/>
    <w:rPr>
      <w:color w:val="0000FF" w:themeColor="hyperlink"/>
      <w:u w:val="single"/>
    </w:rPr>
  </w:style>
  <w:style w:type="paragraph" w:styleId="a4">
    <w:name w:val="Balloon Text"/>
    <w:basedOn w:val="a"/>
    <w:link w:val="a5"/>
    <w:uiPriority w:val="99"/>
    <w:semiHidden/>
    <w:unhideWhenUsed/>
    <w:rsid w:val="00C363B5"/>
    <w:rPr>
      <w:rFonts w:ascii="Tahoma" w:hAnsi="Tahoma" w:cs="Tahoma"/>
      <w:sz w:val="16"/>
      <w:szCs w:val="16"/>
    </w:rPr>
  </w:style>
  <w:style w:type="character" w:customStyle="1" w:styleId="a5">
    <w:name w:val="Текст выноски Знак"/>
    <w:basedOn w:val="a0"/>
    <w:link w:val="a4"/>
    <w:uiPriority w:val="99"/>
    <w:semiHidden/>
    <w:rsid w:val="00C363B5"/>
    <w:rPr>
      <w:rFonts w:ascii="Tahoma" w:eastAsia="Times New Roman" w:hAnsi="Tahoma" w:cs="Tahoma"/>
      <w:sz w:val="16"/>
      <w:szCs w:val="16"/>
      <w:lang w:eastAsia="ru-RU"/>
    </w:rPr>
  </w:style>
  <w:style w:type="paragraph" w:styleId="a6">
    <w:name w:val="header"/>
    <w:basedOn w:val="a"/>
    <w:link w:val="a7"/>
    <w:uiPriority w:val="99"/>
    <w:unhideWhenUsed/>
    <w:rsid w:val="007B1556"/>
    <w:pPr>
      <w:tabs>
        <w:tab w:val="center" w:pos="4677"/>
        <w:tab w:val="right" w:pos="9355"/>
      </w:tabs>
    </w:pPr>
  </w:style>
  <w:style w:type="character" w:customStyle="1" w:styleId="a7">
    <w:name w:val="Верхний колонтитул Знак"/>
    <w:basedOn w:val="a0"/>
    <w:link w:val="a6"/>
    <w:uiPriority w:val="99"/>
    <w:rsid w:val="007B155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B1556"/>
    <w:pPr>
      <w:tabs>
        <w:tab w:val="center" w:pos="4677"/>
        <w:tab w:val="right" w:pos="9355"/>
      </w:tabs>
    </w:pPr>
  </w:style>
  <w:style w:type="character" w:customStyle="1" w:styleId="a9">
    <w:name w:val="Нижний колонтитул Знак"/>
    <w:basedOn w:val="a0"/>
    <w:link w:val="a8"/>
    <w:uiPriority w:val="99"/>
    <w:rsid w:val="007B1556"/>
    <w:rPr>
      <w:rFonts w:ascii="Times New Roman" w:eastAsia="Times New Roman" w:hAnsi="Times New Roman" w:cs="Times New Roman"/>
      <w:sz w:val="24"/>
      <w:szCs w:val="24"/>
      <w:lang w:eastAsia="ru-RU"/>
    </w:rPr>
  </w:style>
  <w:style w:type="paragraph" w:styleId="aa">
    <w:name w:val="List Paragraph"/>
    <w:basedOn w:val="a"/>
    <w:uiPriority w:val="34"/>
    <w:qFormat/>
    <w:rsid w:val="003F3033"/>
    <w:pPr>
      <w:ind w:left="720"/>
      <w:contextualSpacing/>
    </w:pPr>
  </w:style>
  <w:style w:type="table" w:styleId="ab">
    <w:name w:val="Table Grid"/>
    <w:basedOn w:val="a1"/>
    <w:uiPriority w:val="59"/>
    <w:rsid w:val="003F3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uiPriority w:val="99"/>
    <w:rsid w:val="00C363B5"/>
    <w:pPr>
      <w:widowControl w:val="0"/>
      <w:suppressAutoHyphens/>
      <w:autoSpaceDE w:val="0"/>
      <w:spacing w:after="0" w:line="240" w:lineRule="auto"/>
      <w:ind w:firstLine="720"/>
    </w:pPr>
    <w:rPr>
      <w:rFonts w:ascii="Arial" w:eastAsia="Times New Roman" w:hAnsi="Arial" w:cs="Times New Roman"/>
      <w:kern w:val="1"/>
      <w:lang w:eastAsia="ru-RU"/>
    </w:rPr>
  </w:style>
  <w:style w:type="character" w:customStyle="1" w:styleId="ConsPlusNormal0">
    <w:name w:val="ConsPlusNormal Знак"/>
    <w:link w:val="ConsPlusNormal"/>
    <w:uiPriority w:val="99"/>
    <w:locked/>
    <w:rsid w:val="00C363B5"/>
    <w:rPr>
      <w:rFonts w:ascii="Arial" w:eastAsia="Times New Roman" w:hAnsi="Arial" w:cs="Times New Roman"/>
      <w:kern w:val="1"/>
      <w:lang w:eastAsia="ru-RU"/>
    </w:rPr>
  </w:style>
  <w:style w:type="character" w:styleId="a3">
    <w:name w:val="Hyperlink"/>
    <w:basedOn w:val="a0"/>
    <w:uiPriority w:val="99"/>
    <w:unhideWhenUsed/>
    <w:rsid w:val="00C363B5"/>
    <w:rPr>
      <w:color w:val="0000FF" w:themeColor="hyperlink"/>
      <w:u w:val="single"/>
    </w:rPr>
  </w:style>
  <w:style w:type="paragraph" w:styleId="a4">
    <w:name w:val="Balloon Text"/>
    <w:basedOn w:val="a"/>
    <w:link w:val="a5"/>
    <w:uiPriority w:val="99"/>
    <w:semiHidden/>
    <w:unhideWhenUsed/>
    <w:rsid w:val="00C363B5"/>
    <w:rPr>
      <w:rFonts w:ascii="Tahoma" w:hAnsi="Tahoma" w:cs="Tahoma"/>
      <w:sz w:val="16"/>
      <w:szCs w:val="16"/>
    </w:rPr>
  </w:style>
  <w:style w:type="character" w:customStyle="1" w:styleId="a5">
    <w:name w:val="Текст выноски Знак"/>
    <w:basedOn w:val="a0"/>
    <w:link w:val="a4"/>
    <w:uiPriority w:val="99"/>
    <w:semiHidden/>
    <w:rsid w:val="00C363B5"/>
    <w:rPr>
      <w:rFonts w:ascii="Tahoma" w:eastAsia="Times New Roman" w:hAnsi="Tahoma" w:cs="Tahoma"/>
      <w:sz w:val="16"/>
      <w:szCs w:val="16"/>
      <w:lang w:eastAsia="ru-RU"/>
    </w:rPr>
  </w:style>
  <w:style w:type="paragraph" w:styleId="a6">
    <w:name w:val="header"/>
    <w:basedOn w:val="a"/>
    <w:link w:val="a7"/>
    <w:uiPriority w:val="99"/>
    <w:unhideWhenUsed/>
    <w:rsid w:val="007B1556"/>
    <w:pPr>
      <w:tabs>
        <w:tab w:val="center" w:pos="4677"/>
        <w:tab w:val="right" w:pos="9355"/>
      </w:tabs>
    </w:pPr>
  </w:style>
  <w:style w:type="character" w:customStyle="1" w:styleId="a7">
    <w:name w:val="Верхний колонтитул Знак"/>
    <w:basedOn w:val="a0"/>
    <w:link w:val="a6"/>
    <w:uiPriority w:val="99"/>
    <w:rsid w:val="007B155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B1556"/>
    <w:pPr>
      <w:tabs>
        <w:tab w:val="center" w:pos="4677"/>
        <w:tab w:val="right" w:pos="9355"/>
      </w:tabs>
    </w:pPr>
  </w:style>
  <w:style w:type="character" w:customStyle="1" w:styleId="a9">
    <w:name w:val="Нижний колонтитул Знак"/>
    <w:basedOn w:val="a0"/>
    <w:link w:val="a8"/>
    <w:uiPriority w:val="99"/>
    <w:rsid w:val="007B1556"/>
    <w:rPr>
      <w:rFonts w:ascii="Times New Roman" w:eastAsia="Times New Roman" w:hAnsi="Times New Roman" w:cs="Times New Roman"/>
      <w:sz w:val="24"/>
      <w:szCs w:val="24"/>
      <w:lang w:eastAsia="ru-RU"/>
    </w:rPr>
  </w:style>
  <w:style w:type="paragraph" w:styleId="aa">
    <w:name w:val="List Paragraph"/>
    <w:basedOn w:val="a"/>
    <w:uiPriority w:val="34"/>
    <w:qFormat/>
    <w:rsid w:val="003F3033"/>
    <w:pPr>
      <w:ind w:left="720"/>
      <w:contextualSpacing/>
    </w:pPr>
  </w:style>
  <w:style w:type="table" w:styleId="ab">
    <w:name w:val="Table Grid"/>
    <w:basedOn w:val="a1"/>
    <w:uiPriority w:val="59"/>
    <w:rsid w:val="003F3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19</Pages>
  <Words>7878</Words>
  <Characters>44909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23</cp:revision>
  <dcterms:created xsi:type="dcterms:W3CDTF">2018-07-04T05:22:00Z</dcterms:created>
  <dcterms:modified xsi:type="dcterms:W3CDTF">2018-07-23T04:15:00Z</dcterms:modified>
</cp:coreProperties>
</file>