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D2" w:rsidRPr="003E456A" w:rsidRDefault="004B29D2" w:rsidP="004B29D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29D2" w:rsidRPr="00056453" w:rsidRDefault="004B29D2" w:rsidP="004B29D2">
      <w:pPr>
        <w:widowControl w:val="0"/>
        <w:autoSpaceDE w:val="0"/>
        <w:autoSpaceDN w:val="0"/>
        <w:adjustRightInd w:val="0"/>
        <w:ind w:left="1134" w:right="536"/>
        <w:jc w:val="center"/>
        <w:rPr>
          <w:rFonts w:ascii="Arial" w:hAnsi="Arial" w:cs="Arial"/>
          <w:sz w:val="24"/>
          <w:szCs w:val="24"/>
        </w:rPr>
      </w:pPr>
      <w:r w:rsidRPr="0005645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767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9D2" w:rsidRPr="00523819" w:rsidRDefault="004B29D2" w:rsidP="0052381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A42F8C">
        <w:rPr>
          <w:rFonts w:ascii="Arial" w:eastAsia="Times New Roman" w:hAnsi="Arial" w:cs="Arial"/>
          <w:b/>
          <w:bCs/>
          <w:spacing w:val="40"/>
          <w:sz w:val="36"/>
          <w:szCs w:val="36"/>
        </w:rPr>
        <w:t>Администрация Верхнекетского</w:t>
      </w:r>
      <w:r w:rsidRPr="00523819">
        <w:rPr>
          <w:rFonts w:ascii="Arial" w:eastAsia="Times New Roman" w:hAnsi="Arial" w:cs="Arial"/>
          <w:b/>
          <w:bCs/>
          <w:spacing w:val="40"/>
          <w:sz w:val="36"/>
          <w:szCs w:val="36"/>
        </w:rPr>
        <w:t xml:space="preserve"> района</w:t>
      </w:r>
    </w:p>
    <w:p w:rsidR="00523819" w:rsidRPr="00523819" w:rsidRDefault="004B29D2" w:rsidP="0052381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523819">
        <w:rPr>
          <w:rFonts w:ascii="Arial" w:eastAsia="Times New Roman" w:hAnsi="Arial" w:cs="Arial"/>
          <w:b/>
          <w:bCs/>
          <w:spacing w:val="40"/>
          <w:sz w:val="36"/>
          <w:szCs w:val="36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B29D2" w:rsidRPr="00056453" w:rsidTr="00D85B68">
        <w:trPr>
          <w:trHeight w:val="648"/>
        </w:trPr>
        <w:tc>
          <w:tcPr>
            <w:tcW w:w="3120" w:type="dxa"/>
          </w:tcPr>
          <w:p w:rsidR="004B29D2" w:rsidRPr="00056453" w:rsidRDefault="009D4031" w:rsidP="00D85B68">
            <w:pPr>
              <w:widowControl w:val="0"/>
              <w:overflowPunct w:val="0"/>
              <w:autoSpaceDN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23819">
              <w:rPr>
                <w:rFonts w:ascii="Arial" w:eastAsia="Times New Roman" w:hAnsi="Arial" w:cs="Arial"/>
                <w:bCs/>
                <w:sz w:val="24"/>
                <w:szCs w:val="24"/>
              </w:rPr>
              <w:t>«____» ________ 2019</w:t>
            </w:r>
            <w:r w:rsidR="004B29D2" w:rsidRPr="005238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</w:tcPr>
          <w:p w:rsidR="004B29D2" w:rsidRPr="00523819" w:rsidRDefault="004B29D2" w:rsidP="00523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819">
              <w:rPr>
                <w:rFonts w:ascii="Arial" w:eastAsia="Times New Roman" w:hAnsi="Arial" w:cs="Arial"/>
                <w:sz w:val="20"/>
                <w:szCs w:val="20"/>
              </w:rPr>
              <w:t>р.п. Белый Яр</w:t>
            </w:r>
          </w:p>
          <w:p w:rsidR="004B29D2" w:rsidRPr="00523819" w:rsidRDefault="004B29D2" w:rsidP="00523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819">
              <w:rPr>
                <w:rFonts w:ascii="Arial" w:eastAsia="Times New Roman" w:hAnsi="Arial" w:cs="Arial"/>
                <w:sz w:val="20"/>
                <w:szCs w:val="20"/>
              </w:rPr>
              <w:t>Верхнекетского района</w:t>
            </w:r>
          </w:p>
          <w:p w:rsidR="004B29D2" w:rsidRPr="00056453" w:rsidRDefault="004B29D2" w:rsidP="005238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819">
              <w:rPr>
                <w:rFonts w:ascii="Arial" w:eastAsia="Times New Roman" w:hAnsi="Arial" w:cs="Arial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3120" w:type="dxa"/>
          </w:tcPr>
          <w:p w:rsidR="004B29D2" w:rsidRPr="00056453" w:rsidRDefault="004B29D2" w:rsidP="00D85B68">
            <w:pPr>
              <w:widowControl w:val="0"/>
              <w:overflowPunct w:val="0"/>
              <w:autoSpaceDN w:val="0"/>
              <w:ind w:right="57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56453">
              <w:rPr>
                <w:rFonts w:ascii="Arial" w:hAnsi="Arial" w:cs="Arial"/>
                <w:bCs/>
                <w:sz w:val="24"/>
                <w:szCs w:val="24"/>
              </w:rPr>
              <w:t>№ _____</w:t>
            </w:r>
          </w:p>
        </w:tc>
      </w:tr>
    </w:tbl>
    <w:p w:rsidR="00523819" w:rsidRDefault="00523819" w:rsidP="00523819">
      <w:pPr>
        <w:widowControl w:val="0"/>
        <w:tabs>
          <w:tab w:val="left" w:pos="-2552"/>
          <w:tab w:val="left" w:pos="0"/>
        </w:tabs>
        <w:overflowPunct w:val="0"/>
        <w:autoSpaceDN w:val="0"/>
        <w:ind w:right="4251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4B29D2" w:rsidRPr="00056453" w:rsidRDefault="009D4031" w:rsidP="008E7AF7">
      <w:pPr>
        <w:widowControl w:val="0"/>
        <w:tabs>
          <w:tab w:val="left" w:pos="-2552"/>
          <w:tab w:val="left" w:pos="0"/>
        </w:tabs>
        <w:overflowPunct w:val="0"/>
        <w:autoSpaceDN w:val="0"/>
        <w:spacing w:line="240" w:lineRule="auto"/>
        <w:ind w:right="425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Верхнекетского района от 19.12.2018 № 1312 «</w:t>
      </w:r>
      <w:r w:rsidR="004B29D2" w:rsidRPr="00056453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</w:t>
      </w:r>
      <w:r w:rsidR="00F17020" w:rsidRPr="00056453">
        <w:rPr>
          <w:rFonts w:ascii="Arial" w:hAnsi="Arial" w:cs="Arial"/>
          <w:b/>
          <w:sz w:val="24"/>
          <w:szCs w:val="24"/>
        </w:rPr>
        <w:t>нию муни</w:t>
      </w:r>
      <w:r w:rsidR="00D85B68" w:rsidRPr="00056453">
        <w:rPr>
          <w:rFonts w:ascii="Arial" w:hAnsi="Arial" w:cs="Arial"/>
          <w:b/>
          <w:sz w:val="24"/>
          <w:szCs w:val="24"/>
        </w:rPr>
        <w:t>ципальной услуги «В</w:t>
      </w:r>
      <w:r w:rsidR="00F17020" w:rsidRPr="00056453">
        <w:rPr>
          <w:rFonts w:ascii="Arial" w:hAnsi="Arial" w:cs="Arial"/>
          <w:b/>
          <w:sz w:val="24"/>
          <w:szCs w:val="24"/>
        </w:rPr>
        <w:t>ыдача разрешений на строительство и реконструкцию объектов капитального строительства</w:t>
      </w:r>
      <w:r w:rsidR="003F5C93" w:rsidRPr="00056453">
        <w:rPr>
          <w:rFonts w:ascii="Arial" w:hAnsi="Arial" w:cs="Arial"/>
          <w:b/>
          <w:sz w:val="24"/>
          <w:szCs w:val="24"/>
        </w:rPr>
        <w:t>,</w:t>
      </w:r>
      <w:r w:rsidR="00D85B68" w:rsidRPr="00056453">
        <w:rPr>
          <w:rFonts w:ascii="Arial" w:hAnsi="Arial" w:cs="Arial"/>
          <w:b/>
          <w:sz w:val="24"/>
          <w:szCs w:val="24"/>
        </w:rPr>
        <w:t xml:space="preserve"> </w:t>
      </w:r>
      <w:r w:rsidR="006E585A" w:rsidRPr="00056453">
        <w:rPr>
          <w:rFonts w:ascii="Arial" w:hAnsi="Arial" w:cs="Arial"/>
          <w:b/>
          <w:sz w:val="24"/>
          <w:szCs w:val="24"/>
        </w:rPr>
        <w:t xml:space="preserve">расположенных на </w:t>
      </w:r>
      <w:r w:rsidR="003F5C93" w:rsidRPr="00056453">
        <w:rPr>
          <w:rFonts w:ascii="Arial" w:hAnsi="Arial" w:cs="Arial"/>
          <w:b/>
          <w:sz w:val="24"/>
          <w:szCs w:val="24"/>
        </w:rPr>
        <w:t>территориях двух и более поселений или на межселенной</w:t>
      </w:r>
      <w:r w:rsidR="006E585A" w:rsidRPr="00056453">
        <w:rPr>
          <w:rFonts w:ascii="Arial" w:hAnsi="Arial" w:cs="Arial"/>
          <w:b/>
          <w:sz w:val="24"/>
          <w:szCs w:val="24"/>
        </w:rPr>
        <w:t xml:space="preserve"> </w:t>
      </w:r>
      <w:r w:rsidR="003F5C93" w:rsidRPr="00056453">
        <w:rPr>
          <w:rFonts w:ascii="Arial" w:hAnsi="Arial" w:cs="Arial"/>
          <w:b/>
          <w:sz w:val="24"/>
          <w:szCs w:val="24"/>
        </w:rPr>
        <w:t>территории</w:t>
      </w:r>
      <w:r w:rsidR="004B29D2" w:rsidRPr="00056453">
        <w:rPr>
          <w:rFonts w:ascii="Arial" w:hAnsi="Arial" w:cs="Arial"/>
          <w:b/>
          <w:sz w:val="24"/>
          <w:szCs w:val="24"/>
        </w:rPr>
        <w:t xml:space="preserve">» </w:t>
      </w:r>
    </w:p>
    <w:p w:rsidR="004B29D2" w:rsidRPr="00523819" w:rsidRDefault="001157FF" w:rsidP="008E7AF7">
      <w:pPr>
        <w:widowControl w:val="0"/>
        <w:overflowPunct w:val="0"/>
        <w:autoSpaceDN w:val="0"/>
        <w:spacing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157F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Федерации</w:t>
      </w:r>
    </w:p>
    <w:p w:rsidR="004B29D2" w:rsidRPr="00B85A22" w:rsidRDefault="004B29D2" w:rsidP="004B29D2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  <w:r w:rsidRPr="00056453">
        <w:rPr>
          <w:rFonts w:ascii="Arial" w:hAnsi="Arial" w:cs="Arial"/>
          <w:b/>
          <w:sz w:val="24"/>
          <w:szCs w:val="24"/>
        </w:rPr>
        <w:t>ПОСТАНОВЛЯЮ:</w:t>
      </w:r>
    </w:p>
    <w:p w:rsidR="004B29D2" w:rsidRDefault="00D436F4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Верхнекетского района от 19.12.2018 № 1312 «Об утверждении</w:t>
      </w:r>
      <w:r w:rsidR="00B85A22" w:rsidRPr="002207BB">
        <w:rPr>
          <w:rFonts w:ascii="Arial" w:hAnsi="Arial" w:cs="Arial"/>
          <w:sz w:val="24"/>
          <w:szCs w:val="24"/>
        </w:rPr>
        <w:t xml:space="preserve"> </w:t>
      </w:r>
      <w:r w:rsidR="00D06CF8" w:rsidRPr="002207B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дминистративного</w:t>
      </w:r>
      <w:r w:rsidR="004B29D2" w:rsidRPr="002207BB">
        <w:rPr>
          <w:rFonts w:ascii="Arial" w:hAnsi="Arial" w:cs="Arial"/>
          <w:sz w:val="24"/>
          <w:szCs w:val="24"/>
        </w:rPr>
        <w:t xml:space="preserve"> регламент</w:t>
      </w:r>
      <w:r>
        <w:rPr>
          <w:rFonts w:ascii="Arial" w:hAnsi="Arial" w:cs="Arial"/>
          <w:sz w:val="24"/>
          <w:szCs w:val="24"/>
        </w:rPr>
        <w:t>а</w:t>
      </w:r>
      <w:r w:rsidR="004B29D2" w:rsidRPr="002207BB">
        <w:rPr>
          <w:rFonts w:ascii="Arial" w:hAnsi="Arial" w:cs="Arial"/>
          <w:sz w:val="24"/>
          <w:szCs w:val="24"/>
        </w:rPr>
        <w:t xml:space="preserve"> по предоставлению муници</w:t>
      </w:r>
      <w:r w:rsidR="00DD3C9E" w:rsidRPr="002207BB">
        <w:rPr>
          <w:rFonts w:ascii="Arial" w:hAnsi="Arial" w:cs="Arial"/>
          <w:sz w:val="24"/>
          <w:szCs w:val="24"/>
        </w:rPr>
        <w:t>пальной услуги «</w:t>
      </w:r>
      <w:r w:rsidR="00DD3C9E" w:rsidRPr="002207BB">
        <w:rPr>
          <w:rFonts w:ascii="Arial" w:eastAsia="Calibri" w:hAnsi="Arial" w:cs="Arial"/>
          <w:sz w:val="24"/>
          <w:szCs w:val="24"/>
        </w:rPr>
        <w:t>Выдача разрешений на строительство и реконструкцию объектов капитального строительства, расположенных на территориях двух и более поселений или на межселенной территории</w:t>
      </w:r>
      <w:r w:rsidR="004B29D2" w:rsidRPr="002207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23819" w:rsidRDefault="00523819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42F8C">
        <w:rPr>
          <w:rFonts w:ascii="Arial" w:hAnsi="Arial" w:cs="Arial"/>
          <w:sz w:val="24"/>
          <w:szCs w:val="24"/>
        </w:rPr>
        <w:t>в административном регламенте по предоставлению муниципальной услуги «</w:t>
      </w:r>
      <w:r w:rsidRPr="00A42F8C">
        <w:rPr>
          <w:rFonts w:ascii="Arial" w:eastAsia="Calibri" w:hAnsi="Arial" w:cs="Arial"/>
          <w:sz w:val="24"/>
          <w:szCs w:val="24"/>
        </w:rPr>
        <w:t>Выдача разрешений на строительство и реконструкцию объектов капитального строительства, расположенных на территориях двух и более поселений или на межселенной территории</w:t>
      </w:r>
      <w:r w:rsidRPr="00A42F8C">
        <w:rPr>
          <w:rFonts w:ascii="Arial" w:hAnsi="Arial" w:cs="Arial"/>
          <w:sz w:val="24"/>
          <w:szCs w:val="24"/>
        </w:rPr>
        <w:t>»:</w:t>
      </w:r>
    </w:p>
    <w:p w:rsidR="00DA1B4C" w:rsidRDefault="00DA1B4C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21 изложить в следующей редакции:</w:t>
      </w:r>
    </w:p>
    <w:p w:rsidR="00DA1B4C" w:rsidRPr="00DA1B4C" w:rsidRDefault="00DA1B4C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A1B4C">
        <w:rPr>
          <w:rFonts w:ascii="Arial" w:hAnsi="Arial" w:cs="Arial"/>
          <w:sz w:val="24"/>
          <w:szCs w:val="24"/>
        </w:rPr>
        <w:t>21.  К заявлению прилагаются следующие документы: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1</w:t>
      </w:r>
      <w:r w:rsidR="00DA1B4C" w:rsidRPr="00643126">
        <w:rPr>
          <w:rFonts w:ascii="Arial" w:hAnsi="Arial" w:cs="Arial"/>
          <w:sz w:val="24"/>
          <w:szCs w:val="24"/>
        </w:rPr>
        <w:t>)  правоустанавливающие документы на земельный участок</w:t>
      </w:r>
      <w:r w:rsidR="002D0C80" w:rsidRPr="00643126">
        <w:rPr>
          <w:rFonts w:ascii="Arial" w:hAnsi="Arial" w:cs="Arial"/>
          <w:sz w:val="24"/>
          <w:szCs w:val="24"/>
        </w:rPr>
        <w:t xml:space="preserve">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="002D0C80" w:rsidRPr="00643126">
        <w:rPr>
          <w:rFonts w:ascii="Arial" w:hAnsi="Arial" w:cs="Arial"/>
          <w:sz w:val="24"/>
          <w:szCs w:val="24"/>
        </w:rPr>
        <w:t>ГсК</w:t>
      </w:r>
      <w:proofErr w:type="spellEnd"/>
      <w:r w:rsidR="002D0C80" w:rsidRPr="00643126">
        <w:rPr>
          <w:rFonts w:ascii="Arial" w:hAnsi="Arial" w:cs="Arial"/>
          <w:sz w:val="24"/>
          <w:szCs w:val="24"/>
        </w:rPr>
        <w:t xml:space="preserve"> РФ</w:t>
      </w:r>
      <w:r w:rsidR="00DA1B4C" w:rsidRPr="00643126">
        <w:rPr>
          <w:rFonts w:ascii="Arial" w:hAnsi="Arial" w:cs="Arial"/>
          <w:sz w:val="24"/>
          <w:szCs w:val="24"/>
        </w:rPr>
        <w:t>;</w:t>
      </w:r>
      <w:proofErr w:type="gramEnd"/>
    </w:p>
    <w:p w:rsidR="006B6C9A" w:rsidRPr="00DA1B4C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2</w:t>
      </w:r>
      <w:r w:rsidR="006B6C9A" w:rsidRPr="00643126">
        <w:rPr>
          <w:rFonts w:ascii="Arial" w:hAnsi="Arial" w:cs="Arial"/>
          <w:sz w:val="24"/>
          <w:szCs w:val="24"/>
        </w:rPr>
        <w:t>) при наличии соглашения о передаче в случаях, установленных бюджетным законодательством</w:t>
      </w:r>
      <w:r w:rsidR="006B6C9A" w:rsidRPr="006B6C9A">
        <w:rPr>
          <w:rFonts w:ascii="Arial" w:hAnsi="Arial" w:cs="Arial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"Росатом", Государственной корпорацией по космической деятельности "</w:t>
      </w:r>
      <w:proofErr w:type="spellStart"/>
      <w:r w:rsidR="006B6C9A" w:rsidRPr="006B6C9A">
        <w:rPr>
          <w:rFonts w:ascii="Arial" w:hAnsi="Arial" w:cs="Arial"/>
          <w:sz w:val="24"/>
          <w:szCs w:val="24"/>
        </w:rPr>
        <w:t>Роскосмос</w:t>
      </w:r>
      <w:proofErr w:type="spellEnd"/>
      <w:r w:rsidR="006B6C9A" w:rsidRPr="006B6C9A">
        <w:rPr>
          <w:rFonts w:ascii="Arial" w:hAnsi="Arial" w:cs="Arial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6B6C9A" w:rsidRPr="006B6C9A">
        <w:rPr>
          <w:rFonts w:ascii="Arial" w:hAnsi="Arial" w:cs="Arial"/>
          <w:sz w:val="24"/>
          <w:szCs w:val="24"/>
        </w:rPr>
        <w:t xml:space="preserve"> соглашение;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3</w:t>
      </w:r>
      <w:r w:rsidR="00DA1B4C" w:rsidRPr="00643126">
        <w:rPr>
          <w:rFonts w:ascii="Arial" w:hAnsi="Arial" w:cs="Arial"/>
          <w:sz w:val="24"/>
          <w:szCs w:val="24"/>
        </w:rPr>
        <w:t xml:space="preserve">)  градостроительный план земельного участка, выданный не ранее чем за </w:t>
      </w:r>
      <w:r w:rsidR="00DA1B4C" w:rsidRPr="00643126">
        <w:rPr>
          <w:rFonts w:ascii="Arial" w:hAnsi="Arial" w:cs="Arial"/>
          <w:sz w:val="24"/>
          <w:szCs w:val="24"/>
        </w:rPr>
        <w:lastRenderedPageBreak/>
        <w:t>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3E58D9" w:rsidRPr="00643126">
        <w:rPr>
          <w:rFonts w:ascii="Arial" w:hAnsi="Arial" w:cs="Arial"/>
          <w:sz w:val="24"/>
          <w:szCs w:val="24"/>
        </w:rPr>
        <w:t>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  <w:proofErr w:type="gramEnd"/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4</w:t>
      </w:r>
      <w:r w:rsidR="003E58D9" w:rsidRPr="00643126">
        <w:rPr>
          <w:rFonts w:ascii="Arial" w:hAnsi="Arial" w:cs="Arial"/>
          <w:sz w:val="24"/>
          <w:szCs w:val="24"/>
        </w:rPr>
        <w:t xml:space="preserve">) 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="003E58D9" w:rsidRPr="00643126">
        <w:rPr>
          <w:rFonts w:ascii="Arial" w:hAnsi="Arial" w:cs="Arial"/>
          <w:sz w:val="24"/>
          <w:szCs w:val="24"/>
        </w:rPr>
        <w:t>ГсК</w:t>
      </w:r>
      <w:proofErr w:type="spellEnd"/>
      <w:r w:rsidR="003E58D9" w:rsidRPr="00643126">
        <w:rPr>
          <w:rFonts w:ascii="Arial" w:hAnsi="Arial" w:cs="Arial"/>
          <w:sz w:val="24"/>
          <w:szCs w:val="24"/>
        </w:rPr>
        <w:t xml:space="preserve"> РФ проектной документации: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 xml:space="preserve">а) </w:t>
      </w:r>
      <w:r w:rsidR="00DA1B4C" w:rsidRPr="00643126">
        <w:rPr>
          <w:rFonts w:ascii="Arial" w:hAnsi="Arial" w:cs="Arial"/>
          <w:sz w:val="24"/>
          <w:szCs w:val="24"/>
        </w:rPr>
        <w:t>пояснительная записка;</w:t>
      </w:r>
    </w:p>
    <w:p w:rsidR="005157C9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б)</w:t>
      </w:r>
      <w:r w:rsidR="005157C9" w:rsidRPr="00643126">
        <w:rPr>
          <w:rFonts w:ascii="Arial" w:hAnsi="Arial" w:cs="Arial"/>
          <w:sz w:val="24"/>
          <w:szCs w:val="24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157C9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в)</w:t>
      </w:r>
      <w:r w:rsidR="005157C9" w:rsidRPr="00643126">
        <w:rPr>
          <w:rFonts w:ascii="Arial" w:hAnsi="Arial" w:cs="Arial"/>
          <w:sz w:val="24"/>
          <w:szCs w:val="24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г)</w:t>
      </w:r>
      <w:r w:rsidR="005157C9" w:rsidRPr="00643126">
        <w:rPr>
          <w:rFonts w:ascii="Arial" w:hAnsi="Arial" w:cs="Arial"/>
          <w:sz w:val="24"/>
          <w:szCs w:val="24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157C9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5</w:t>
      </w:r>
      <w:r w:rsidR="00CC0E00" w:rsidRPr="00643126">
        <w:rPr>
          <w:rFonts w:ascii="Arial" w:hAnsi="Arial" w:cs="Arial"/>
          <w:sz w:val="24"/>
          <w:szCs w:val="24"/>
        </w:rPr>
        <w:t xml:space="preserve">) </w:t>
      </w:r>
      <w:r w:rsidR="005157C9" w:rsidRPr="00643126">
        <w:rPr>
          <w:rFonts w:ascii="Arial" w:hAnsi="Arial" w:cs="Arial"/>
          <w:sz w:val="24"/>
          <w:szCs w:val="24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</w:t>
      </w:r>
      <w:r w:rsidR="005157C9" w:rsidRPr="005157C9">
        <w:rPr>
          <w:rFonts w:ascii="Arial" w:hAnsi="Arial" w:cs="Arial"/>
          <w:sz w:val="24"/>
          <w:szCs w:val="24"/>
        </w:rPr>
        <w:t>, включая линейные объекты (применительно к отдельным этапам строительства в случае, предусмотренном частью 1</w:t>
      </w:r>
      <w:r w:rsidR="005157C9">
        <w:rPr>
          <w:rFonts w:ascii="Arial" w:hAnsi="Arial" w:cs="Arial"/>
          <w:sz w:val="24"/>
          <w:szCs w:val="24"/>
        </w:rPr>
        <w:t xml:space="preserve">2.1 статьи 48 </w:t>
      </w:r>
      <w:proofErr w:type="spellStart"/>
      <w:r w:rsidR="005157C9">
        <w:rPr>
          <w:rFonts w:ascii="Arial" w:hAnsi="Arial" w:cs="Arial"/>
          <w:sz w:val="24"/>
          <w:szCs w:val="24"/>
        </w:rPr>
        <w:t>ГсК</w:t>
      </w:r>
      <w:proofErr w:type="spellEnd"/>
      <w:r w:rsidR="005157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7C9">
        <w:rPr>
          <w:rFonts w:ascii="Arial" w:hAnsi="Arial" w:cs="Arial"/>
          <w:sz w:val="24"/>
          <w:szCs w:val="24"/>
        </w:rPr>
        <w:t>рФ</w:t>
      </w:r>
      <w:proofErr w:type="spellEnd"/>
      <w:r w:rsidR="005157C9" w:rsidRPr="005157C9">
        <w:rPr>
          <w:rFonts w:ascii="Arial" w:hAnsi="Arial" w:cs="Arial"/>
          <w:sz w:val="24"/>
          <w:szCs w:val="24"/>
        </w:rPr>
        <w:t xml:space="preserve">), если такая проектная документация подлежит экспертизе в соответствии </w:t>
      </w:r>
      <w:r w:rsidR="005157C9">
        <w:rPr>
          <w:rFonts w:ascii="Arial" w:hAnsi="Arial" w:cs="Arial"/>
          <w:sz w:val="24"/>
          <w:szCs w:val="24"/>
        </w:rPr>
        <w:t>со статьей</w:t>
      </w:r>
      <w:proofErr w:type="gramEnd"/>
      <w:r w:rsidR="005157C9">
        <w:rPr>
          <w:rFonts w:ascii="Arial" w:hAnsi="Arial" w:cs="Arial"/>
          <w:sz w:val="24"/>
          <w:szCs w:val="24"/>
        </w:rPr>
        <w:t xml:space="preserve"> 49 </w:t>
      </w:r>
      <w:proofErr w:type="spellStart"/>
      <w:r w:rsidR="005157C9">
        <w:rPr>
          <w:rFonts w:ascii="Arial" w:hAnsi="Arial" w:cs="Arial"/>
          <w:sz w:val="24"/>
          <w:szCs w:val="24"/>
        </w:rPr>
        <w:t>ГсК</w:t>
      </w:r>
      <w:proofErr w:type="spellEnd"/>
      <w:r w:rsidR="005157C9">
        <w:rPr>
          <w:rFonts w:ascii="Arial" w:hAnsi="Arial" w:cs="Arial"/>
          <w:sz w:val="24"/>
          <w:szCs w:val="24"/>
        </w:rPr>
        <w:t xml:space="preserve"> РФ</w:t>
      </w:r>
      <w:r w:rsidR="005157C9" w:rsidRPr="005157C9">
        <w:rPr>
          <w:rFonts w:ascii="Arial" w:hAnsi="Arial" w:cs="Arial"/>
          <w:sz w:val="24"/>
          <w:szCs w:val="24"/>
        </w:rPr>
        <w:t xml:space="preserve">, положительное заключение государственной экспертизы проектной документации в случаях, предусмотренных частью </w:t>
      </w:r>
      <w:r w:rsidR="005157C9">
        <w:rPr>
          <w:rFonts w:ascii="Arial" w:hAnsi="Arial" w:cs="Arial"/>
          <w:sz w:val="24"/>
          <w:szCs w:val="24"/>
        </w:rPr>
        <w:t xml:space="preserve">3.4 статьи 49 </w:t>
      </w:r>
      <w:proofErr w:type="spellStart"/>
      <w:r w:rsidR="005157C9">
        <w:rPr>
          <w:rFonts w:ascii="Arial" w:hAnsi="Arial" w:cs="Arial"/>
          <w:sz w:val="24"/>
          <w:szCs w:val="24"/>
        </w:rPr>
        <w:t>ГсК</w:t>
      </w:r>
      <w:proofErr w:type="spellEnd"/>
      <w:r w:rsidR="005157C9">
        <w:rPr>
          <w:rFonts w:ascii="Arial" w:hAnsi="Arial" w:cs="Arial"/>
          <w:sz w:val="24"/>
          <w:szCs w:val="24"/>
        </w:rPr>
        <w:t xml:space="preserve"> РФ</w:t>
      </w:r>
      <w:r w:rsidR="005157C9" w:rsidRPr="005157C9">
        <w:rPr>
          <w:rFonts w:ascii="Arial" w:hAnsi="Arial" w:cs="Arial"/>
          <w:sz w:val="24"/>
          <w:szCs w:val="24"/>
        </w:rPr>
        <w:t>, положительное заключение государственной экологической экспертизы проектной документации в случаях, предусмотренных часть</w:t>
      </w:r>
      <w:r w:rsidR="005157C9">
        <w:rPr>
          <w:rFonts w:ascii="Arial" w:hAnsi="Arial" w:cs="Arial"/>
          <w:sz w:val="24"/>
          <w:szCs w:val="24"/>
        </w:rPr>
        <w:t xml:space="preserve">ю 6 статьи 49 </w:t>
      </w:r>
      <w:proofErr w:type="spellStart"/>
      <w:r w:rsidR="005157C9">
        <w:rPr>
          <w:rFonts w:ascii="Arial" w:hAnsi="Arial" w:cs="Arial"/>
          <w:sz w:val="24"/>
          <w:szCs w:val="24"/>
        </w:rPr>
        <w:t>ГсК</w:t>
      </w:r>
      <w:proofErr w:type="spellEnd"/>
      <w:r w:rsidR="005157C9">
        <w:rPr>
          <w:rFonts w:ascii="Arial" w:hAnsi="Arial" w:cs="Arial"/>
          <w:sz w:val="24"/>
          <w:szCs w:val="24"/>
        </w:rPr>
        <w:t xml:space="preserve"> РФ</w:t>
      </w:r>
      <w:r w:rsidR="005157C9" w:rsidRPr="005157C9">
        <w:rPr>
          <w:rFonts w:ascii="Arial" w:hAnsi="Arial" w:cs="Arial"/>
          <w:sz w:val="24"/>
          <w:szCs w:val="24"/>
        </w:rPr>
        <w:t>;</w:t>
      </w:r>
    </w:p>
    <w:p w:rsidR="00E04743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6</w:t>
      </w:r>
      <w:r w:rsidR="00DA1B4C" w:rsidRPr="00643126">
        <w:rPr>
          <w:rFonts w:ascii="Arial" w:hAnsi="Arial" w:cs="Arial"/>
          <w:sz w:val="24"/>
          <w:szCs w:val="24"/>
        </w:rPr>
        <w:t xml:space="preserve">)  </w:t>
      </w:r>
      <w:r w:rsidR="00E04743" w:rsidRPr="00643126">
        <w:rPr>
          <w:rFonts w:ascii="Arial" w:hAnsi="Arial" w:cs="Arial"/>
          <w:sz w:val="24"/>
          <w:szCs w:val="24"/>
        </w:rPr>
        <w:t>подтверждение</w:t>
      </w:r>
      <w:r w:rsidR="00E04743" w:rsidRPr="00E04743">
        <w:rPr>
          <w:rFonts w:ascii="Arial" w:hAnsi="Arial" w:cs="Arial"/>
          <w:sz w:val="24"/>
          <w:szCs w:val="24"/>
        </w:rPr>
        <w:t xml:space="preserve"> соответствия вносимых в проектную документацию изменений требованиям, указанным в части </w:t>
      </w:r>
      <w:r w:rsidR="00E04743">
        <w:rPr>
          <w:rFonts w:ascii="Arial" w:hAnsi="Arial" w:cs="Arial"/>
          <w:sz w:val="24"/>
          <w:szCs w:val="24"/>
        </w:rPr>
        <w:t xml:space="preserve">3.8 статьи 49 </w:t>
      </w:r>
      <w:proofErr w:type="spellStart"/>
      <w:r w:rsidR="00E04743">
        <w:rPr>
          <w:rFonts w:ascii="Arial" w:hAnsi="Arial" w:cs="Arial"/>
          <w:sz w:val="24"/>
          <w:szCs w:val="24"/>
        </w:rPr>
        <w:t>ГсК</w:t>
      </w:r>
      <w:proofErr w:type="spellEnd"/>
      <w:r w:rsidR="00E04743">
        <w:rPr>
          <w:rFonts w:ascii="Arial" w:hAnsi="Arial" w:cs="Arial"/>
          <w:sz w:val="24"/>
          <w:szCs w:val="24"/>
        </w:rPr>
        <w:t xml:space="preserve"> РФ</w:t>
      </w:r>
      <w:r w:rsidR="00E04743" w:rsidRPr="00E04743">
        <w:rPr>
          <w:rFonts w:ascii="Arial" w:hAnsi="Arial" w:cs="Arial"/>
          <w:sz w:val="24"/>
          <w:szCs w:val="24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</w:t>
      </w:r>
      <w:r w:rsidR="00E04743">
        <w:rPr>
          <w:rFonts w:ascii="Arial" w:hAnsi="Arial" w:cs="Arial"/>
          <w:sz w:val="24"/>
          <w:szCs w:val="24"/>
        </w:rPr>
        <w:t xml:space="preserve">оответствии с </w:t>
      </w:r>
      <w:proofErr w:type="spellStart"/>
      <w:r w:rsidR="00E04743">
        <w:rPr>
          <w:rFonts w:ascii="Arial" w:hAnsi="Arial" w:cs="Arial"/>
          <w:sz w:val="24"/>
          <w:szCs w:val="24"/>
        </w:rPr>
        <w:t>ГсК</w:t>
      </w:r>
      <w:proofErr w:type="spellEnd"/>
      <w:r w:rsidR="00E04743">
        <w:rPr>
          <w:rFonts w:ascii="Arial" w:hAnsi="Arial" w:cs="Arial"/>
          <w:sz w:val="24"/>
          <w:szCs w:val="24"/>
        </w:rPr>
        <w:t xml:space="preserve"> РФ</w:t>
      </w:r>
      <w:r w:rsidR="00E04743" w:rsidRPr="00E04743">
        <w:rPr>
          <w:rFonts w:ascii="Arial" w:hAnsi="Arial" w:cs="Arial"/>
          <w:sz w:val="24"/>
          <w:szCs w:val="24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="00E04743" w:rsidRPr="00E04743">
        <w:rPr>
          <w:rFonts w:ascii="Arial" w:hAnsi="Arial" w:cs="Arial"/>
          <w:sz w:val="24"/>
          <w:szCs w:val="24"/>
        </w:rPr>
        <w:t xml:space="preserve"> с частью </w:t>
      </w:r>
      <w:r w:rsidR="00E04743">
        <w:rPr>
          <w:rFonts w:ascii="Arial" w:hAnsi="Arial" w:cs="Arial"/>
          <w:sz w:val="24"/>
          <w:szCs w:val="24"/>
        </w:rPr>
        <w:t xml:space="preserve">3.8 статьи 49 </w:t>
      </w:r>
      <w:proofErr w:type="spellStart"/>
      <w:r w:rsidR="00E04743">
        <w:rPr>
          <w:rFonts w:ascii="Arial" w:hAnsi="Arial" w:cs="Arial"/>
          <w:sz w:val="24"/>
          <w:szCs w:val="24"/>
        </w:rPr>
        <w:t>ГсК</w:t>
      </w:r>
      <w:proofErr w:type="spellEnd"/>
      <w:r w:rsidR="00E047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743">
        <w:rPr>
          <w:rFonts w:ascii="Arial" w:hAnsi="Arial" w:cs="Arial"/>
          <w:sz w:val="24"/>
          <w:szCs w:val="24"/>
        </w:rPr>
        <w:t>рФ</w:t>
      </w:r>
      <w:proofErr w:type="spellEnd"/>
      <w:r w:rsidR="00E04743" w:rsidRPr="00E04743">
        <w:rPr>
          <w:rFonts w:ascii="Arial" w:hAnsi="Arial" w:cs="Arial"/>
          <w:sz w:val="24"/>
          <w:szCs w:val="24"/>
        </w:rPr>
        <w:t>;</w:t>
      </w:r>
    </w:p>
    <w:p w:rsidR="00E04743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7</w:t>
      </w:r>
      <w:r w:rsidR="00DA1B4C" w:rsidRPr="00643126">
        <w:rPr>
          <w:rFonts w:ascii="Arial" w:hAnsi="Arial" w:cs="Arial"/>
          <w:sz w:val="24"/>
          <w:szCs w:val="24"/>
        </w:rPr>
        <w:t xml:space="preserve">)   </w:t>
      </w:r>
      <w:r w:rsidR="00E04743" w:rsidRPr="00643126">
        <w:rPr>
          <w:rFonts w:ascii="Arial" w:hAnsi="Arial" w:cs="Arial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="00E04743" w:rsidRPr="00643126">
        <w:rPr>
          <w:rFonts w:ascii="Arial" w:hAnsi="Arial" w:cs="Arial"/>
          <w:sz w:val="24"/>
          <w:szCs w:val="24"/>
        </w:rPr>
        <w:t>ГсК</w:t>
      </w:r>
      <w:proofErr w:type="spellEnd"/>
      <w:r w:rsidR="00E04743" w:rsidRPr="00643126">
        <w:rPr>
          <w:rFonts w:ascii="Arial" w:hAnsi="Arial" w:cs="Arial"/>
          <w:sz w:val="24"/>
          <w:szCs w:val="24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r w:rsidR="006B6C9A" w:rsidRPr="00643126">
        <w:rPr>
          <w:rFonts w:ascii="Arial" w:hAnsi="Arial" w:cs="Arial"/>
          <w:sz w:val="24"/>
          <w:szCs w:val="24"/>
        </w:rPr>
        <w:lastRenderedPageBreak/>
        <w:t xml:space="preserve">частью 3.9 статьи 49 </w:t>
      </w:r>
      <w:proofErr w:type="spellStart"/>
      <w:r w:rsidR="006B6C9A" w:rsidRPr="00643126">
        <w:rPr>
          <w:rFonts w:ascii="Arial" w:hAnsi="Arial" w:cs="Arial"/>
          <w:sz w:val="24"/>
          <w:szCs w:val="24"/>
        </w:rPr>
        <w:t>ГсК</w:t>
      </w:r>
      <w:proofErr w:type="spellEnd"/>
      <w:r w:rsidR="006B6C9A" w:rsidRPr="00643126">
        <w:rPr>
          <w:rFonts w:ascii="Arial" w:hAnsi="Arial" w:cs="Arial"/>
          <w:sz w:val="24"/>
          <w:szCs w:val="24"/>
        </w:rPr>
        <w:t xml:space="preserve"> Р</w:t>
      </w:r>
      <w:r w:rsidR="00E04743" w:rsidRPr="00643126">
        <w:rPr>
          <w:rFonts w:ascii="Arial" w:hAnsi="Arial" w:cs="Arial"/>
          <w:sz w:val="24"/>
          <w:szCs w:val="24"/>
        </w:rPr>
        <w:t>Ф;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8</w:t>
      </w:r>
      <w:r w:rsidR="00DA1B4C" w:rsidRPr="00643126">
        <w:rPr>
          <w:rFonts w:ascii="Arial" w:hAnsi="Arial" w:cs="Arial"/>
          <w:sz w:val="24"/>
          <w:szCs w:val="24"/>
        </w:rPr>
        <w:t xml:space="preserve">) 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="00DA1B4C" w:rsidRPr="00643126">
        <w:rPr>
          <w:rFonts w:ascii="Arial" w:hAnsi="Arial" w:cs="Arial"/>
          <w:sz w:val="24"/>
          <w:szCs w:val="24"/>
        </w:rPr>
        <w:t>ГсК</w:t>
      </w:r>
      <w:proofErr w:type="spellEnd"/>
      <w:r w:rsidR="00DA1B4C" w:rsidRPr="00643126">
        <w:rPr>
          <w:rFonts w:ascii="Arial" w:hAnsi="Arial" w:cs="Arial"/>
          <w:sz w:val="24"/>
          <w:szCs w:val="24"/>
        </w:rPr>
        <w:t xml:space="preserve"> РФ);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9</w:t>
      </w:r>
      <w:r w:rsidR="00DA1B4C" w:rsidRPr="00643126">
        <w:rPr>
          <w:rFonts w:ascii="Arial" w:hAnsi="Arial" w:cs="Arial"/>
          <w:sz w:val="24"/>
          <w:szCs w:val="24"/>
        </w:rPr>
        <w:t>)  согласие всех правообладателей объекта капитального строительства в случае реконструкции такого объекта;</w:t>
      </w:r>
    </w:p>
    <w:p w:rsidR="00253491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10</w:t>
      </w:r>
      <w:r w:rsidR="00253491" w:rsidRPr="00643126">
        <w:rPr>
          <w:rFonts w:ascii="Arial" w:hAnsi="Arial" w:cs="Arial"/>
          <w:sz w:val="24"/>
          <w:szCs w:val="24"/>
        </w:rPr>
        <w:t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253491" w:rsidRPr="00643126">
        <w:rPr>
          <w:rFonts w:ascii="Arial" w:hAnsi="Arial" w:cs="Arial"/>
          <w:sz w:val="24"/>
          <w:szCs w:val="24"/>
        </w:rPr>
        <w:t>Росатом</w:t>
      </w:r>
      <w:proofErr w:type="spellEnd"/>
      <w:r w:rsidR="00253491" w:rsidRPr="00643126">
        <w:rPr>
          <w:rFonts w:ascii="Arial" w:hAnsi="Arial" w:cs="Arial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="00253491" w:rsidRPr="00643126">
        <w:rPr>
          <w:rFonts w:ascii="Arial" w:hAnsi="Arial" w:cs="Arial"/>
          <w:sz w:val="24"/>
          <w:szCs w:val="24"/>
        </w:rPr>
        <w:t>Роскосмос</w:t>
      </w:r>
      <w:proofErr w:type="spellEnd"/>
      <w:r w:rsidR="00253491" w:rsidRPr="00643126">
        <w:rPr>
          <w:rFonts w:ascii="Arial" w:hAnsi="Arial" w:cs="Arial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253491" w:rsidRPr="00643126">
        <w:rPr>
          <w:rFonts w:ascii="Arial" w:hAnsi="Arial" w:cs="Arial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253491" w:rsidRPr="00643126">
        <w:rPr>
          <w:rFonts w:ascii="Arial" w:hAnsi="Arial" w:cs="Arial"/>
          <w:sz w:val="24"/>
          <w:szCs w:val="24"/>
        </w:rPr>
        <w:t>определяющее</w:t>
      </w:r>
      <w:proofErr w:type="gramEnd"/>
      <w:r w:rsidR="00253491" w:rsidRPr="00643126">
        <w:rPr>
          <w:rFonts w:ascii="Arial" w:hAnsi="Arial" w:cs="Arial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11</w:t>
      </w:r>
      <w:r w:rsidR="00DA1B4C" w:rsidRPr="00643126">
        <w:rPr>
          <w:rFonts w:ascii="Arial" w:hAnsi="Arial" w:cs="Arial"/>
          <w:sz w:val="24"/>
          <w:szCs w:val="24"/>
        </w:rPr>
        <w:t xml:space="preserve">)  решение общего собрания собственников помещений и </w:t>
      </w:r>
      <w:proofErr w:type="spellStart"/>
      <w:r w:rsidR="00DA1B4C" w:rsidRPr="00643126">
        <w:rPr>
          <w:rFonts w:ascii="Arial" w:hAnsi="Arial" w:cs="Arial"/>
          <w:sz w:val="24"/>
          <w:szCs w:val="24"/>
        </w:rPr>
        <w:t>машино</w:t>
      </w:r>
      <w:proofErr w:type="spellEnd"/>
      <w:r w:rsidR="00DA1B4C" w:rsidRPr="00643126">
        <w:rPr>
          <w:rFonts w:ascii="Arial" w:hAnsi="Arial" w:cs="Arial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 согласие всех собственников помещений и </w:t>
      </w:r>
      <w:proofErr w:type="spellStart"/>
      <w:r w:rsidR="00DA1B4C" w:rsidRPr="00643126">
        <w:rPr>
          <w:rFonts w:ascii="Arial" w:hAnsi="Arial" w:cs="Arial"/>
          <w:sz w:val="24"/>
          <w:szCs w:val="24"/>
        </w:rPr>
        <w:t>машино</w:t>
      </w:r>
      <w:proofErr w:type="spellEnd"/>
      <w:r w:rsidR="00DA1B4C" w:rsidRPr="00643126">
        <w:rPr>
          <w:rFonts w:ascii="Arial" w:hAnsi="Arial" w:cs="Arial"/>
          <w:sz w:val="24"/>
          <w:szCs w:val="24"/>
        </w:rPr>
        <w:t>-мест  в  многоквартирном доме;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12</w:t>
      </w:r>
      <w:r w:rsidR="00DA1B4C" w:rsidRPr="00643126">
        <w:rPr>
          <w:rFonts w:ascii="Arial" w:hAnsi="Arial" w:cs="Arial"/>
          <w:sz w:val="24"/>
          <w:szCs w:val="24"/>
        </w:rPr>
        <w:t>) 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A1B4C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643126">
        <w:rPr>
          <w:rFonts w:ascii="Arial" w:hAnsi="Arial" w:cs="Arial"/>
          <w:sz w:val="24"/>
          <w:szCs w:val="24"/>
        </w:rPr>
        <w:t>13</w:t>
      </w:r>
      <w:r w:rsidR="00DA1B4C" w:rsidRPr="00643126">
        <w:rPr>
          <w:rFonts w:ascii="Arial" w:hAnsi="Arial" w:cs="Arial"/>
          <w:sz w:val="24"/>
          <w:szCs w:val="24"/>
        </w:rPr>
        <w:t>) 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</w:t>
      </w:r>
      <w:r w:rsidR="00253491" w:rsidRPr="00643126">
        <w:rPr>
          <w:rFonts w:ascii="Arial" w:hAnsi="Arial" w:cs="Arial"/>
          <w:sz w:val="24"/>
          <w:szCs w:val="24"/>
        </w:rPr>
        <w:t>о объекта;</w:t>
      </w:r>
    </w:p>
    <w:p w:rsidR="00253491" w:rsidRPr="00643126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14</w:t>
      </w:r>
      <w:r w:rsidR="00253491" w:rsidRPr="00643126">
        <w:rPr>
          <w:rFonts w:ascii="Arial" w:hAnsi="Arial" w:cs="Arial"/>
          <w:sz w:val="24"/>
          <w:szCs w:val="24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253491" w:rsidRPr="00643126">
        <w:rPr>
          <w:rFonts w:ascii="Arial" w:hAnsi="Arial" w:cs="Arial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53491" w:rsidRPr="002207BB" w:rsidRDefault="00EB4FE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43126">
        <w:rPr>
          <w:rFonts w:ascii="Arial" w:hAnsi="Arial" w:cs="Arial"/>
          <w:sz w:val="24"/>
          <w:szCs w:val="24"/>
        </w:rPr>
        <w:t>15</w:t>
      </w:r>
      <w:r w:rsidR="00253491" w:rsidRPr="00643126">
        <w:rPr>
          <w:rFonts w:ascii="Arial" w:hAnsi="Arial" w:cs="Arial"/>
          <w:sz w:val="24"/>
          <w:szCs w:val="24"/>
        </w:rPr>
        <w:t>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</w:t>
      </w:r>
      <w:r w:rsidR="00253491" w:rsidRPr="00253491">
        <w:rPr>
          <w:rFonts w:ascii="Arial" w:hAnsi="Arial" w:cs="Arial"/>
          <w:sz w:val="24"/>
          <w:szCs w:val="24"/>
        </w:rPr>
        <w:t xml:space="preserve"> случая принятия решения о самостоятельном осуществлении комплексного развития территории.</w:t>
      </w:r>
      <w:r w:rsidR="00253491">
        <w:rPr>
          <w:rFonts w:ascii="Arial" w:hAnsi="Arial" w:cs="Arial"/>
          <w:sz w:val="24"/>
          <w:szCs w:val="24"/>
        </w:rPr>
        <w:t>»</w:t>
      </w:r>
      <w:proofErr w:type="gramEnd"/>
    </w:p>
    <w:p w:rsidR="00253491" w:rsidRDefault="00B11C18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4B29D2" w:rsidRPr="002207BB">
        <w:rPr>
          <w:rFonts w:ascii="Arial" w:hAnsi="Arial" w:cs="Arial"/>
          <w:sz w:val="24"/>
          <w:szCs w:val="24"/>
        </w:rPr>
        <w:t xml:space="preserve"> </w:t>
      </w:r>
      <w:r w:rsidR="00253491">
        <w:rPr>
          <w:rFonts w:ascii="Arial" w:hAnsi="Arial" w:cs="Arial"/>
          <w:sz w:val="24"/>
          <w:szCs w:val="24"/>
        </w:rPr>
        <w:t>пункт 67 изложить в следующей редакции:</w:t>
      </w:r>
    </w:p>
    <w:p w:rsidR="00461C0A" w:rsidRDefault="00C60E60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«67. </w:t>
      </w:r>
      <w:r w:rsidR="00B11C18" w:rsidRPr="00B11C18">
        <w:rPr>
          <w:rFonts w:ascii="Arial" w:hAnsi="Arial" w:cs="Arial"/>
          <w:sz w:val="24"/>
          <w:szCs w:val="24"/>
        </w:rPr>
        <w:t xml:space="preserve">Срок действия разрешения на строительство при переходе права на земельный участок и объекты капитального строительства </w:t>
      </w:r>
      <w:r w:rsidR="00B11C18" w:rsidRPr="00A42F8C">
        <w:rPr>
          <w:rFonts w:ascii="Arial" w:hAnsi="Arial" w:cs="Arial"/>
          <w:sz w:val="24"/>
          <w:szCs w:val="24"/>
        </w:rPr>
        <w:t>сохраняется</w:t>
      </w:r>
      <w:proofErr w:type="gramStart"/>
      <w:r w:rsidR="00523819" w:rsidRPr="00A42F8C">
        <w:rPr>
          <w:rFonts w:ascii="Arial" w:hAnsi="Arial" w:cs="Arial"/>
          <w:sz w:val="24"/>
          <w:szCs w:val="24"/>
        </w:rPr>
        <w:t>.</w:t>
      </w:r>
      <w:r w:rsidR="00B11C18" w:rsidRPr="00A42F8C">
        <w:rPr>
          <w:rFonts w:ascii="Arial" w:hAnsi="Arial" w:cs="Arial"/>
          <w:sz w:val="24"/>
          <w:szCs w:val="24"/>
        </w:rPr>
        <w:t>»</w:t>
      </w:r>
      <w:proofErr w:type="gramEnd"/>
    </w:p>
    <w:p w:rsidR="00B11C18" w:rsidRDefault="00B11C18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 68 изложить в следующей редакции:</w:t>
      </w:r>
    </w:p>
    <w:p w:rsidR="00B11C18" w:rsidRPr="00B11C18" w:rsidRDefault="00B11C18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«68. </w:t>
      </w:r>
      <w:r w:rsidRPr="00B11C1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по продлению срока действия разрешения на строительство является поступление в учреждение заявления с приложением откорректированного проекта организации строительства (в части продолжительности срока строительства), действующих правоустанавливающих документов на земельные участки и технических условий.</w:t>
      </w:r>
    </w:p>
    <w:p w:rsidR="00B11C18" w:rsidRPr="00B11C18" w:rsidRDefault="00B11C18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B11C18">
        <w:rPr>
          <w:rFonts w:ascii="Arial" w:hAnsi="Arial" w:cs="Arial"/>
          <w:sz w:val="24"/>
          <w:szCs w:val="24"/>
        </w:rPr>
        <w:t xml:space="preserve">В предоставлении административной процедуры должно быть отказано в случае,   если строительство, реконструкция  объекта капитального строительства не начаты до истечения срока подачи заявления. </w:t>
      </w:r>
    </w:p>
    <w:p w:rsidR="00B11C18" w:rsidRDefault="00B11C18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B11C18">
        <w:rPr>
          <w:rFonts w:ascii="Arial" w:hAnsi="Arial" w:cs="Arial"/>
          <w:sz w:val="24"/>
          <w:szCs w:val="24"/>
        </w:rPr>
        <w:t xml:space="preserve">Внесение изменений в разрешение на строительство, выданное застройщику, осуществляется в соответствии с требованиями законодательства Российской </w:t>
      </w:r>
      <w:r w:rsidRPr="00A42F8C">
        <w:rPr>
          <w:rFonts w:ascii="Arial" w:hAnsi="Arial" w:cs="Arial"/>
          <w:sz w:val="24"/>
          <w:szCs w:val="24"/>
        </w:rPr>
        <w:t>Федерации</w:t>
      </w:r>
      <w:r w:rsidR="00EB4FE1" w:rsidRPr="00A42F8C">
        <w:rPr>
          <w:rFonts w:ascii="Arial" w:hAnsi="Arial" w:cs="Arial"/>
          <w:sz w:val="24"/>
          <w:szCs w:val="24"/>
        </w:rPr>
        <w:t xml:space="preserve"> и</w:t>
      </w:r>
      <w:r w:rsidRPr="00B11C18">
        <w:rPr>
          <w:rFonts w:ascii="Arial" w:hAnsi="Arial" w:cs="Arial"/>
          <w:sz w:val="24"/>
          <w:szCs w:val="24"/>
        </w:rPr>
        <w:t xml:space="preserve"> настоящег</w:t>
      </w:r>
      <w:bookmarkStart w:id="0" w:name="_GoBack"/>
      <w:bookmarkEnd w:id="0"/>
      <w:r w:rsidRPr="00B11C18">
        <w:rPr>
          <w:rFonts w:ascii="Arial" w:hAnsi="Arial" w:cs="Arial"/>
          <w:sz w:val="24"/>
          <w:szCs w:val="24"/>
        </w:rPr>
        <w:t>о Административного регламента</w:t>
      </w:r>
      <w:proofErr w:type="gramStart"/>
      <w:r w:rsidRPr="00B11C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B29D2" w:rsidRPr="00803C27" w:rsidRDefault="0025349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29D2" w:rsidRPr="00803C27">
        <w:rPr>
          <w:rFonts w:ascii="Arial" w:hAnsi="Arial" w:cs="Arial"/>
          <w:sz w:val="24"/>
          <w:szCs w:val="24"/>
        </w:rPr>
        <w:t>Настоящее постановление вступает в силу со дня его опубликования в информационном вестнике Верхнекетского района «Территория».</w:t>
      </w:r>
    </w:p>
    <w:p w:rsidR="004B29D2" w:rsidRPr="00803C27" w:rsidRDefault="00253491" w:rsidP="008E7AF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3C27">
        <w:rPr>
          <w:rFonts w:ascii="Arial" w:hAnsi="Arial" w:cs="Arial"/>
          <w:sz w:val="24"/>
          <w:szCs w:val="24"/>
        </w:rPr>
        <w:t>4</w:t>
      </w:r>
      <w:r w:rsidR="004B29D2" w:rsidRPr="00803C2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B29D2" w:rsidRPr="00803C27">
        <w:rPr>
          <w:rFonts w:ascii="Arial" w:hAnsi="Arial" w:cs="Arial"/>
          <w:sz w:val="24"/>
          <w:szCs w:val="24"/>
        </w:rPr>
        <w:t>Разместить</w:t>
      </w:r>
      <w:proofErr w:type="gramEnd"/>
      <w:r w:rsidR="004B29D2" w:rsidRPr="00803C2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F17020" w:rsidRPr="00056453" w:rsidRDefault="00F17020" w:rsidP="00F17020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C3EC0" w:rsidRPr="00056453" w:rsidRDefault="004B29D2" w:rsidP="00F95BF1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56453">
        <w:rPr>
          <w:rFonts w:ascii="Arial" w:hAnsi="Arial" w:cs="Arial"/>
          <w:sz w:val="24"/>
          <w:szCs w:val="24"/>
        </w:rPr>
        <w:t xml:space="preserve">Глава Верхнекетского района                                                  </w:t>
      </w:r>
      <w:r w:rsidR="00F17020" w:rsidRPr="00056453">
        <w:rPr>
          <w:rFonts w:ascii="Arial" w:hAnsi="Arial" w:cs="Arial"/>
          <w:sz w:val="24"/>
          <w:szCs w:val="24"/>
        </w:rPr>
        <w:t xml:space="preserve">                 А.Н. </w:t>
      </w:r>
      <w:proofErr w:type="spellStart"/>
      <w:r w:rsidR="00F17020" w:rsidRPr="00056453">
        <w:rPr>
          <w:rFonts w:ascii="Arial" w:hAnsi="Arial" w:cs="Arial"/>
          <w:sz w:val="24"/>
          <w:szCs w:val="24"/>
        </w:rPr>
        <w:t>Сидихин</w:t>
      </w:r>
      <w:proofErr w:type="spellEnd"/>
    </w:p>
    <w:p w:rsidR="00513991" w:rsidRPr="00056453" w:rsidRDefault="00513991" w:rsidP="00F95BF1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C3EC0" w:rsidRPr="00056453" w:rsidRDefault="004B29D2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16"/>
          <w:szCs w:val="16"/>
        </w:rPr>
      </w:pPr>
      <w:r w:rsidRPr="00056453">
        <w:rPr>
          <w:rFonts w:ascii="Arial" w:hAnsi="Arial" w:cs="Arial"/>
          <w:sz w:val="16"/>
          <w:szCs w:val="16"/>
        </w:rPr>
        <w:t>Озиева О.А.</w:t>
      </w:r>
      <w:r w:rsidR="00F17020" w:rsidRPr="00056453">
        <w:rPr>
          <w:rFonts w:ascii="Arial" w:hAnsi="Arial" w:cs="Arial"/>
          <w:sz w:val="16"/>
          <w:szCs w:val="16"/>
        </w:rPr>
        <w:t xml:space="preserve"> 2-23-86</w:t>
      </w:r>
    </w:p>
    <w:p w:rsidR="00EE392F" w:rsidRPr="00056453" w:rsidRDefault="00EE392F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04AE4" w:rsidRPr="00056453" w:rsidRDefault="00B04AE4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803C27" w:rsidRDefault="00803C27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4B29D2" w:rsidRPr="00056453" w:rsidRDefault="0016073A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  <w:r w:rsidRPr="00056453">
        <w:rPr>
          <w:rFonts w:ascii="Arial" w:hAnsi="Arial" w:cs="Arial"/>
          <w:sz w:val="20"/>
          <w:szCs w:val="20"/>
          <w:u w:val="single"/>
        </w:rPr>
        <w:lastRenderedPageBreak/>
        <w:t>Дело-2, Авдеева В.В.</w:t>
      </w:r>
      <w:r w:rsidR="000B48D4" w:rsidRPr="00056453">
        <w:rPr>
          <w:rFonts w:ascii="Arial" w:hAnsi="Arial" w:cs="Arial"/>
          <w:sz w:val="20"/>
          <w:szCs w:val="20"/>
          <w:u w:val="single"/>
        </w:rPr>
        <w:t>-1, юр</w:t>
      </w:r>
      <w:proofErr w:type="gramStart"/>
      <w:r w:rsidR="000B48D4" w:rsidRPr="00056453">
        <w:rPr>
          <w:rFonts w:ascii="Arial" w:hAnsi="Arial" w:cs="Arial"/>
          <w:sz w:val="20"/>
          <w:szCs w:val="20"/>
          <w:u w:val="single"/>
        </w:rPr>
        <w:t>.с</w:t>
      </w:r>
      <w:proofErr w:type="gramEnd"/>
      <w:r w:rsidR="000B48D4" w:rsidRPr="00056453">
        <w:rPr>
          <w:rFonts w:ascii="Arial" w:hAnsi="Arial" w:cs="Arial"/>
          <w:sz w:val="20"/>
          <w:szCs w:val="20"/>
          <w:u w:val="single"/>
        </w:rPr>
        <w:t>лужба-1, УРМИЗ-1, МФЦ-1, МКУ «ИЦ»-1, Территория – 1</w:t>
      </w:r>
    </w:p>
    <w:p w:rsidR="00745A7A" w:rsidRPr="00056453" w:rsidRDefault="00745A7A" w:rsidP="00745A7A">
      <w:pPr>
        <w:pStyle w:val="a3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41AC6" w:rsidRPr="00D07DED" w:rsidRDefault="00E41AC6" w:rsidP="00D07DED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 w:rsidRPr="003E456A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Pr="003E456A">
        <w:rPr>
          <w:rFonts w:ascii="Arial" w:hAnsi="Arial" w:cs="Arial"/>
          <w:sz w:val="24"/>
          <w:szCs w:val="24"/>
        </w:rPr>
        <w:t xml:space="preserve"> </w:t>
      </w:r>
    </w:p>
    <w:sectPr w:rsidR="00E41AC6" w:rsidRPr="00D07DED" w:rsidSect="0052381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180"/>
    <w:multiLevelType w:val="hybridMultilevel"/>
    <w:tmpl w:val="5C767578"/>
    <w:lvl w:ilvl="0" w:tplc="1AFEE2C0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63925"/>
    <w:multiLevelType w:val="hybridMultilevel"/>
    <w:tmpl w:val="175C653E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11B0C"/>
    <w:multiLevelType w:val="hybridMultilevel"/>
    <w:tmpl w:val="A790BA62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4E1DF8"/>
    <w:multiLevelType w:val="hybridMultilevel"/>
    <w:tmpl w:val="F33E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55E3F"/>
    <w:multiLevelType w:val="hybridMultilevel"/>
    <w:tmpl w:val="A51218F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63265D"/>
    <w:multiLevelType w:val="hybridMultilevel"/>
    <w:tmpl w:val="E03E4900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663FD"/>
    <w:multiLevelType w:val="hybridMultilevel"/>
    <w:tmpl w:val="65B2C42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0BBD"/>
    <w:multiLevelType w:val="hybridMultilevel"/>
    <w:tmpl w:val="01AA4BA0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5E2C81"/>
    <w:multiLevelType w:val="multilevel"/>
    <w:tmpl w:val="FE664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5194"/>
    <w:multiLevelType w:val="hybridMultilevel"/>
    <w:tmpl w:val="B928E9C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4A6059"/>
    <w:multiLevelType w:val="hybridMultilevel"/>
    <w:tmpl w:val="2540845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156637"/>
    <w:multiLevelType w:val="hybridMultilevel"/>
    <w:tmpl w:val="53F8C1E8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D62270"/>
    <w:multiLevelType w:val="hybridMultilevel"/>
    <w:tmpl w:val="9DA68612"/>
    <w:lvl w:ilvl="0" w:tplc="041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6D431F"/>
    <w:multiLevelType w:val="hybridMultilevel"/>
    <w:tmpl w:val="A1667268"/>
    <w:lvl w:ilvl="0" w:tplc="DA404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E6B74"/>
    <w:multiLevelType w:val="hybridMultilevel"/>
    <w:tmpl w:val="FEAE0AD0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EA2C9D"/>
    <w:multiLevelType w:val="hybridMultilevel"/>
    <w:tmpl w:val="82BCEB9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3330388"/>
    <w:multiLevelType w:val="hybridMultilevel"/>
    <w:tmpl w:val="6A9C79A4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67813"/>
    <w:multiLevelType w:val="hybridMultilevel"/>
    <w:tmpl w:val="90E64FF4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035384"/>
    <w:multiLevelType w:val="hybridMultilevel"/>
    <w:tmpl w:val="B216A788"/>
    <w:lvl w:ilvl="0" w:tplc="7BE802E6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E8377F"/>
    <w:multiLevelType w:val="hybridMultilevel"/>
    <w:tmpl w:val="A03CA25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9365A9"/>
    <w:multiLevelType w:val="hybridMultilevel"/>
    <w:tmpl w:val="86E0A40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9C3A52"/>
    <w:multiLevelType w:val="hybridMultilevel"/>
    <w:tmpl w:val="276CD080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59462A"/>
    <w:multiLevelType w:val="hybridMultilevel"/>
    <w:tmpl w:val="AC9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3C6"/>
    <w:multiLevelType w:val="hybridMultilevel"/>
    <w:tmpl w:val="F2A8C9AE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6C2E43"/>
    <w:multiLevelType w:val="hybridMultilevel"/>
    <w:tmpl w:val="D6E0D6C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D4502"/>
    <w:multiLevelType w:val="hybridMultilevel"/>
    <w:tmpl w:val="2086118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22"/>
  </w:num>
  <w:num w:numId="8">
    <w:abstractNumId w:val="24"/>
  </w:num>
  <w:num w:numId="9">
    <w:abstractNumId w:val="25"/>
  </w:num>
  <w:num w:numId="10">
    <w:abstractNumId w:val="17"/>
  </w:num>
  <w:num w:numId="11">
    <w:abstractNumId w:val="20"/>
  </w:num>
  <w:num w:numId="12">
    <w:abstractNumId w:val="21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4"/>
  </w:num>
  <w:num w:numId="18">
    <w:abstractNumId w:val="14"/>
  </w:num>
  <w:num w:numId="19">
    <w:abstractNumId w:val="7"/>
  </w:num>
  <w:num w:numId="20">
    <w:abstractNumId w:val="11"/>
  </w:num>
  <w:num w:numId="21">
    <w:abstractNumId w:val="19"/>
  </w:num>
  <w:num w:numId="22">
    <w:abstractNumId w:val="23"/>
  </w:num>
  <w:num w:numId="23">
    <w:abstractNumId w:val="15"/>
  </w:num>
  <w:num w:numId="24">
    <w:abstractNumId w:val="3"/>
  </w:num>
  <w:num w:numId="25">
    <w:abstractNumId w:val="18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754"/>
    <w:rsid w:val="00006C13"/>
    <w:rsid w:val="000109B9"/>
    <w:rsid w:val="00010E36"/>
    <w:rsid w:val="00011C0D"/>
    <w:rsid w:val="00014307"/>
    <w:rsid w:val="000168AD"/>
    <w:rsid w:val="000215FA"/>
    <w:rsid w:val="00021EDA"/>
    <w:rsid w:val="000225D3"/>
    <w:rsid w:val="000261FD"/>
    <w:rsid w:val="0002677F"/>
    <w:rsid w:val="000278D0"/>
    <w:rsid w:val="00030B42"/>
    <w:rsid w:val="0004043C"/>
    <w:rsid w:val="00050754"/>
    <w:rsid w:val="00050F12"/>
    <w:rsid w:val="00056453"/>
    <w:rsid w:val="000570DE"/>
    <w:rsid w:val="0006132D"/>
    <w:rsid w:val="00080AF0"/>
    <w:rsid w:val="000841EC"/>
    <w:rsid w:val="000938C9"/>
    <w:rsid w:val="00094E43"/>
    <w:rsid w:val="000A17DB"/>
    <w:rsid w:val="000A2437"/>
    <w:rsid w:val="000A2533"/>
    <w:rsid w:val="000B48D4"/>
    <w:rsid w:val="000B4CCD"/>
    <w:rsid w:val="000D65AC"/>
    <w:rsid w:val="000E0D2A"/>
    <w:rsid w:val="000E12F3"/>
    <w:rsid w:val="000F3BE7"/>
    <w:rsid w:val="0010521D"/>
    <w:rsid w:val="00107221"/>
    <w:rsid w:val="00107761"/>
    <w:rsid w:val="0011157D"/>
    <w:rsid w:val="001157FF"/>
    <w:rsid w:val="00116763"/>
    <w:rsid w:val="00127AFF"/>
    <w:rsid w:val="001303B2"/>
    <w:rsid w:val="001359A1"/>
    <w:rsid w:val="0014078B"/>
    <w:rsid w:val="00142575"/>
    <w:rsid w:val="00144336"/>
    <w:rsid w:val="00146F69"/>
    <w:rsid w:val="00155943"/>
    <w:rsid w:val="00160097"/>
    <w:rsid w:val="0016073A"/>
    <w:rsid w:val="00160D8F"/>
    <w:rsid w:val="001618C8"/>
    <w:rsid w:val="001631D5"/>
    <w:rsid w:val="0017207F"/>
    <w:rsid w:val="00177607"/>
    <w:rsid w:val="00186173"/>
    <w:rsid w:val="001938A9"/>
    <w:rsid w:val="00195D25"/>
    <w:rsid w:val="00197B88"/>
    <w:rsid w:val="001A129C"/>
    <w:rsid w:val="001A7146"/>
    <w:rsid w:val="001A7BBD"/>
    <w:rsid w:val="001B3D9F"/>
    <w:rsid w:val="001B540F"/>
    <w:rsid w:val="001C0A3E"/>
    <w:rsid w:val="001D1DF9"/>
    <w:rsid w:val="001D2C80"/>
    <w:rsid w:val="001D3C62"/>
    <w:rsid w:val="001D5EE9"/>
    <w:rsid w:val="001E0B93"/>
    <w:rsid w:val="001E291D"/>
    <w:rsid w:val="001E2EA1"/>
    <w:rsid w:val="001F1D6F"/>
    <w:rsid w:val="001F5858"/>
    <w:rsid w:val="001F6082"/>
    <w:rsid w:val="001F7DB4"/>
    <w:rsid w:val="002011D6"/>
    <w:rsid w:val="002013B3"/>
    <w:rsid w:val="00210F42"/>
    <w:rsid w:val="00214706"/>
    <w:rsid w:val="00215415"/>
    <w:rsid w:val="00217370"/>
    <w:rsid w:val="002207BB"/>
    <w:rsid w:val="00221BA8"/>
    <w:rsid w:val="00230525"/>
    <w:rsid w:val="0023139E"/>
    <w:rsid w:val="00235253"/>
    <w:rsid w:val="00235A4C"/>
    <w:rsid w:val="0023755C"/>
    <w:rsid w:val="0024162E"/>
    <w:rsid w:val="00243576"/>
    <w:rsid w:val="00253491"/>
    <w:rsid w:val="00257632"/>
    <w:rsid w:val="002739E7"/>
    <w:rsid w:val="002757F0"/>
    <w:rsid w:val="00280A23"/>
    <w:rsid w:val="002906B0"/>
    <w:rsid w:val="00294388"/>
    <w:rsid w:val="002A2D20"/>
    <w:rsid w:val="002A6719"/>
    <w:rsid w:val="002B1CDA"/>
    <w:rsid w:val="002B39CE"/>
    <w:rsid w:val="002B7FA2"/>
    <w:rsid w:val="002C0551"/>
    <w:rsid w:val="002D0C7B"/>
    <w:rsid w:val="002D0C80"/>
    <w:rsid w:val="002D6393"/>
    <w:rsid w:val="002D64D3"/>
    <w:rsid w:val="002E073B"/>
    <w:rsid w:val="002E3189"/>
    <w:rsid w:val="002E3B25"/>
    <w:rsid w:val="002F38CD"/>
    <w:rsid w:val="002F762D"/>
    <w:rsid w:val="00301F89"/>
    <w:rsid w:val="0030618E"/>
    <w:rsid w:val="003070CD"/>
    <w:rsid w:val="00315DAA"/>
    <w:rsid w:val="00317B5F"/>
    <w:rsid w:val="003237FB"/>
    <w:rsid w:val="00323DA0"/>
    <w:rsid w:val="00326844"/>
    <w:rsid w:val="00336B8C"/>
    <w:rsid w:val="00343197"/>
    <w:rsid w:val="003446BF"/>
    <w:rsid w:val="003452BD"/>
    <w:rsid w:val="0036264C"/>
    <w:rsid w:val="00372F79"/>
    <w:rsid w:val="003731FA"/>
    <w:rsid w:val="00390765"/>
    <w:rsid w:val="00390A4B"/>
    <w:rsid w:val="00391284"/>
    <w:rsid w:val="00394305"/>
    <w:rsid w:val="00394E24"/>
    <w:rsid w:val="003A2D01"/>
    <w:rsid w:val="003A5D84"/>
    <w:rsid w:val="003A6961"/>
    <w:rsid w:val="003B12CC"/>
    <w:rsid w:val="003B2EDA"/>
    <w:rsid w:val="003B3AE3"/>
    <w:rsid w:val="003B594D"/>
    <w:rsid w:val="003C272B"/>
    <w:rsid w:val="003C67D3"/>
    <w:rsid w:val="003D24A7"/>
    <w:rsid w:val="003D3B85"/>
    <w:rsid w:val="003D7195"/>
    <w:rsid w:val="003D79BA"/>
    <w:rsid w:val="003E456A"/>
    <w:rsid w:val="003E48BF"/>
    <w:rsid w:val="003E58D9"/>
    <w:rsid w:val="003F1446"/>
    <w:rsid w:val="003F339C"/>
    <w:rsid w:val="003F5C93"/>
    <w:rsid w:val="003F5CB4"/>
    <w:rsid w:val="00402C77"/>
    <w:rsid w:val="00404710"/>
    <w:rsid w:val="00415917"/>
    <w:rsid w:val="00416C5F"/>
    <w:rsid w:val="00426344"/>
    <w:rsid w:val="00427F97"/>
    <w:rsid w:val="0043291C"/>
    <w:rsid w:val="0044061A"/>
    <w:rsid w:val="004434C2"/>
    <w:rsid w:val="00445CC6"/>
    <w:rsid w:val="00451F5E"/>
    <w:rsid w:val="00456EA3"/>
    <w:rsid w:val="00461C0A"/>
    <w:rsid w:val="00463A10"/>
    <w:rsid w:val="00464350"/>
    <w:rsid w:val="00467D7C"/>
    <w:rsid w:val="00471C67"/>
    <w:rsid w:val="00471C9C"/>
    <w:rsid w:val="0048072C"/>
    <w:rsid w:val="00482816"/>
    <w:rsid w:val="00487884"/>
    <w:rsid w:val="00490055"/>
    <w:rsid w:val="004947D7"/>
    <w:rsid w:val="004A3C29"/>
    <w:rsid w:val="004A40D6"/>
    <w:rsid w:val="004A6DCD"/>
    <w:rsid w:val="004B1AB1"/>
    <w:rsid w:val="004B29D2"/>
    <w:rsid w:val="004B7058"/>
    <w:rsid w:val="004B7CFD"/>
    <w:rsid w:val="004C474F"/>
    <w:rsid w:val="004D14C7"/>
    <w:rsid w:val="004D2F44"/>
    <w:rsid w:val="004D3807"/>
    <w:rsid w:val="004D498B"/>
    <w:rsid w:val="004D738B"/>
    <w:rsid w:val="004E6AA7"/>
    <w:rsid w:val="004F1D39"/>
    <w:rsid w:val="004F55F0"/>
    <w:rsid w:val="004F60A7"/>
    <w:rsid w:val="004F79AF"/>
    <w:rsid w:val="0050076F"/>
    <w:rsid w:val="00501218"/>
    <w:rsid w:val="0051124F"/>
    <w:rsid w:val="005118EC"/>
    <w:rsid w:val="00513991"/>
    <w:rsid w:val="00514190"/>
    <w:rsid w:val="005157C9"/>
    <w:rsid w:val="0051683F"/>
    <w:rsid w:val="00523027"/>
    <w:rsid w:val="00523819"/>
    <w:rsid w:val="0053060A"/>
    <w:rsid w:val="00530DE6"/>
    <w:rsid w:val="005378C6"/>
    <w:rsid w:val="00540DB1"/>
    <w:rsid w:val="00560A83"/>
    <w:rsid w:val="00560D54"/>
    <w:rsid w:val="005745A3"/>
    <w:rsid w:val="00586281"/>
    <w:rsid w:val="00591030"/>
    <w:rsid w:val="005970C1"/>
    <w:rsid w:val="005A5BE7"/>
    <w:rsid w:val="005A66D9"/>
    <w:rsid w:val="005B6ADB"/>
    <w:rsid w:val="005B75ED"/>
    <w:rsid w:val="005B7D86"/>
    <w:rsid w:val="005C19D9"/>
    <w:rsid w:val="005C5F66"/>
    <w:rsid w:val="005D5D48"/>
    <w:rsid w:val="005E1A9B"/>
    <w:rsid w:val="005E1E2F"/>
    <w:rsid w:val="005E229F"/>
    <w:rsid w:val="005F67FC"/>
    <w:rsid w:val="00607667"/>
    <w:rsid w:val="006129EE"/>
    <w:rsid w:val="00621671"/>
    <w:rsid w:val="0062270B"/>
    <w:rsid w:val="00625D8D"/>
    <w:rsid w:val="00636786"/>
    <w:rsid w:val="00643126"/>
    <w:rsid w:val="0064705F"/>
    <w:rsid w:val="00650E2A"/>
    <w:rsid w:val="0065186A"/>
    <w:rsid w:val="006556F0"/>
    <w:rsid w:val="00655ACA"/>
    <w:rsid w:val="00660A4B"/>
    <w:rsid w:val="00662867"/>
    <w:rsid w:val="0066320C"/>
    <w:rsid w:val="00671168"/>
    <w:rsid w:val="0068021E"/>
    <w:rsid w:val="006852A8"/>
    <w:rsid w:val="006915DF"/>
    <w:rsid w:val="0069219E"/>
    <w:rsid w:val="00692F8D"/>
    <w:rsid w:val="006A1D46"/>
    <w:rsid w:val="006A1E89"/>
    <w:rsid w:val="006A66D0"/>
    <w:rsid w:val="006B23E6"/>
    <w:rsid w:val="006B6C9A"/>
    <w:rsid w:val="006E585A"/>
    <w:rsid w:val="006F3390"/>
    <w:rsid w:val="006F74AA"/>
    <w:rsid w:val="00702E7E"/>
    <w:rsid w:val="0070491E"/>
    <w:rsid w:val="0070644F"/>
    <w:rsid w:val="00707FDD"/>
    <w:rsid w:val="0071163B"/>
    <w:rsid w:val="0071774C"/>
    <w:rsid w:val="00717ABF"/>
    <w:rsid w:val="0072276D"/>
    <w:rsid w:val="00740FE0"/>
    <w:rsid w:val="00742F90"/>
    <w:rsid w:val="007444F1"/>
    <w:rsid w:val="00745A7A"/>
    <w:rsid w:val="0075482B"/>
    <w:rsid w:val="0075501B"/>
    <w:rsid w:val="00755A0B"/>
    <w:rsid w:val="00765528"/>
    <w:rsid w:val="0076792E"/>
    <w:rsid w:val="00771A38"/>
    <w:rsid w:val="00781680"/>
    <w:rsid w:val="007823F9"/>
    <w:rsid w:val="007832E5"/>
    <w:rsid w:val="007A256B"/>
    <w:rsid w:val="007A3C41"/>
    <w:rsid w:val="007A43A5"/>
    <w:rsid w:val="007B3B0D"/>
    <w:rsid w:val="007B3B37"/>
    <w:rsid w:val="007B7BA1"/>
    <w:rsid w:val="007C0C92"/>
    <w:rsid w:val="007C218A"/>
    <w:rsid w:val="007D05AE"/>
    <w:rsid w:val="007D18DD"/>
    <w:rsid w:val="007E1A5F"/>
    <w:rsid w:val="007E1ABB"/>
    <w:rsid w:val="007E6277"/>
    <w:rsid w:val="007F1893"/>
    <w:rsid w:val="007F570C"/>
    <w:rsid w:val="00803C27"/>
    <w:rsid w:val="008047DD"/>
    <w:rsid w:val="00806E76"/>
    <w:rsid w:val="0081289E"/>
    <w:rsid w:val="00817E57"/>
    <w:rsid w:val="008239C6"/>
    <w:rsid w:val="008244F8"/>
    <w:rsid w:val="00827DF0"/>
    <w:rsid w:val="008320A5"/>
    <w:rsid w:val="008362B6"/>
    <w:rsid w:val="00841F67"/>
    <w:rsid w:val="008448E1"/>
    <w:rsid w:val="008569B4"/>
    <w:rsid w:val="00856A50"/>
    <w:rsid w:val="00867120"/>
    <w:rsid w:val="0087608C"/>
    <w:rsid w:val="0088651C"/>
    <w:rsid w:val="00892E7A"/>
    <w:rsid w:val="008A0A96"/>
    <w:rsid w:val="008A0B11"/>
    <w:rsid w:val="008A0CF3"/>
    <w:rsid w:val="008A1F9D"/>
    <w:rsid w:val="008A3DA5"/>
    <w:rsid w:val="008A4520"/>
    <w:rsid w:val="008A5EBE"/>
    <w:rsid w:val="008B442B"/>
    <w:rsid w:val="008B66D4"/>
    <w:rsid w:val="008C4DB8"/>
    <w:rsid w:val="008C669B"/>
    <w:rsid w:val="008D14E0"/>
    <w:rsid w:val="008D1F1E"/>
    <w:rsid w:val="008D23A5"/>
    <w:rsid w:val="008D3FC7"/>
    <w:rsid w:val="008D4F51"/>
    <w:rsid w:val="008D6782"/>
    <w:rsid w:val="008E0B5B"/>
    <w:rsid w:val="008E165E"/>
    <w:rsid w:val="008E2E5E"/>
    <w:rsid w:val="008E343B"/>
    <w:rsid w:val="008E68E2"/>
    <w:rsid w:val="008E7AF7"/>
    <w:rsid w:val="008F188E"/>
    <w:rsid w:val="008F67C3"/>
    <w:rsid w:val="00901292"/>
    <w:rsid w:val="00904735"/>
    <w:rsid w:val="00915363"/>
    <w:rsid w:val="00930961"/>
    <w:rsid w:val="0093321A"/>
    <w:rsid w:val="00934A76"/>
    <w:rsid w:val="00936130"/>
    <w:rsid w:val="00941C9D"/>
    <w:rsid w:val="0094287B"/>
    <w:rsid w:val="00943774"/>
    <w:rsid w:val="009447D1"/>
    <w:rsid w:val="00951F1C"/>
    <w:rsid w:val="00954BE9"/>
    <w:rsid w:val="00954C07"/>
    <w:rsid w:val="00954C56"/>
    <w:rsid w:val="0095586F"/>
    <w:rsid w:val="0095662F"/>
    <w:rsid w:val="00956BA5"/>
    <w:rsid w:val="00960CCA"/>
    <w:rsid w:val="00961615"/>
    <w:rsid w:val="00962D49"/>
    <w:rsid w:val="0096498A"/>
    <w:rsid w:val="00975BFB"/>
    <w:rsid w:val="00982C15"/>
    <w:rsid w:val="00990D03"/>
    <w:rsid w:val="00995C5F"/>
    <w:rsid w:val="009A0EC8"/>
    <w:rsid w:val="009A4D71"/>
    <w:rsid w:val="009A606D"/>
    <w:rsid w:val="009A751C"/>
    <w:rsid w:val="009B1442"/>
    <w:rsid w:val="009B1CEA"/>
    <w:rsid w:val="009C04B9"/>
    <w:rsid w:val="009C352A"/>
    <w:rsid w:val="009C4FDC"/>
    <w:rsid w:val="009C5D70"/>
    <w:rsid w:val="009D4031"/>
    <w:rsid w:val="009D50E4"/>
    <w:rsid w:val="009D54A0"/>
    <w:rsid w:val="009D6177"/>
    <w:rsid w:val="009D61C5"/>
    <w:rsid w:val="009D718D"/>
    <w:rsid w:val="009D7ECB"/>
    <w:rsid w:val="009E310E"/>
    <w:rsid w:val="009E4DDC"/>
    <w:rsid w:val="009E5BE8"/>
    <w:rsid w:val="009E6F2C"/>
    <w:rsid w:val="009F369D"/>
    <w:rsid w:val="009F3C14"/>
    <w:rsid w:val="00A05A53"/>
    <w:rsid w:val="00A0676D"/>
    <w:rsid w:val="00A078A8"/>
    <w:rsid w:val="00A07A2B"/>
    <w:rsid w:val="00A12489"/>
    <w:rsid w:val="00A1298E"/>
    <w:rsid w:val="00A13D0C"/>
    <w:rsid w:val="00A179DC"/>
    <w:rsid w:val="00A26E1A"/>
    <w:rsid w:val="00A35548"/>
    <w:rsid w:val="00A355DC"/>
    <w:rsid w:val="00A362F4"/>
    <w:rsid w:val="00A36CA6"/>
    <w:rsid w:val="00A37475"/>
    <w:rsid w:val="00A42F8C"/>
    <w:rsid w:val="00A43013"/>
    <w:rsid w:val="00A4586F"/>
    <w:rsid w:val="00A51FED"/>
    <w:rsid w:val="00A549B1"/>
    <w:rsid w:val="00A56E2A"/>
    <w:rsid w:val="00A65DCD"/>
    <w:rsid w:val="00A65E00"/>
    <w:rsid w:val="00A7296C"/>
    <w:rsid w:val="00A73D2B"/>
    <w:rsid w:val="00A76B4A"/>
    <w:rsid w:val="00A807E5"/>
    <w:rsid w:val="00A81EDC"/>
    <w:rsid w:val="00A86884"/>
    <w:rsid w:val="00A921DB"/>
    <w:rsid w:val="00A95C70"/>
    <w:rsid w:val="00A97155"/>
    <w:rsid w:val="00AB1F0D"/>
    <w:rsid w:val="00AB7D36"/>
    <w:rsid w:val="00AC1C51"/>
    <w:rsid w:val="00AC4EF8"/>
    <w:rsid w:val="00AC5F95"/>
    <w:rsid w:val="00AD385D"/>
    <w:rsid w:val="00AD6407"/>
    <w:rsid w:val="00AE0071"/>
    <w:rsid w:val="00AE339E"/>
    <w:rsid w:val="00AE77CD"/>
    <w:rsid w:val="00AF1349"/>
    <w:rsid w:val="00B01E85"/>
    <w:rsid w:val="00B04AE4"/>
    <w:rsid w:val="00B11C18"/>
    <w:rsid w:val="00B15F30"/>
    <w:rsid w:val="00B17136"/>
    <w:rsid w:val="00B17888"/>
    <w:rsid w:val="00B20BC4"/>
    <w:rsid w:val="00B2500B"/>
    <w:rsid w:val="00B26E2F"/>
    <w:rsid w:val="00B30128"/>
    <w:rsid w:val="00B30B6B"/>
    <w:rsid w:val="00B30EB3"/>
    <w:rsid w:val="00B31B02"/>
    <w:rsid w:val="00B32AE0"/>
    <w:rsid w:val="00B35A71"/>
    <w:rsid w:val="00B364FA"/>
    <w:rsid w:val="00B376FF"/>
    <w:rsid w:val="00B37966"/>
    <w:rsid w:val="00B45E76"/>
    <w:rsid w:val="00B45FCC"/>
    <w:rsid w:val="00B4740A"/>
    <w:rsid w:val="00B66D3B"/>
    <w:rsid w:val="00B675B5"/>
    <w:rsid w:val="00B70EAA"/>
    <w:rsid w:val="00B72E75"/>
    <w:rsid w:val="00B73942"/>
    <w:rsid w:val="00B7413B"/>
    <w:rsid w:val="00B752E4"/>
    <w:rsid w:val="00B757C8"/>
    <w:rsid w:val="00B7607A"/>
    <w:rsid w:val="00B83F39"/>
    <w:rsid w:val="00B85A22"/>
    <w:rsid w:val="00B929EC"/>
    <w:rsid w:val="00B94185"/>
    <w:rsid w:val="00B96DC7"/>
    <w:rsid w:val="00B97EE0"/>
    <w:rsid w:val="00BA1565"/>
    <w:rsid w:val="00BA2433"/>
    <w:rsid w:val="00BA36EB"/>
    <w:rsid w:val="00BA377C"/>
    <w:rsid w:val="00BB2BA5"/>
    <w:rsid w:val="00BB2F90"/>
    <w:rsid w:val="00BB448A"/>
    <w:rsid w:val="00BC2C2F"/>
    <w:rsid w:val="00BC646D"/>
    <w:rsid w:val="00BC7203"/>
    <w:rsid w:val="00BD0C80"/>
    <w:rsid w:val="00BD1F22"/>
    <w:rsid w:val="00BF3366"/>
    <w:rsid w:val="00BF66C5"/>
    <w:rsid w:val="00BF74B9"/>
    <w:rsid w:val="00BF7540"/>
    <w:rsid w:val="00C02413"/>
    <w:rsid w:val="00C0412F"/>
    <w:rsid w:val="00C05D81"/>
    <w:rsid w:val="00C12288"/>
    <w:rsid w:val="00C138B6"/>
    <w:rsid w:val="00C15581"/>
    <w:rsid w:val="00C205C5"/>
    <w:rsid w:val="00C2065E"/>
    <w:rsid w:val="00C214CD"/>
    <w:rsid w:val="00C21640"/>
    <w:rsid w:val="00C244F9"/>
    <w:rsid w:val="00C2679C"/>
    <w:rsid w:val="00C26F88"/>
    <w:rsid w:val="00C27370"/>
    <w:rsid w:val="00C27939"/>
    <w:rsid w:val="00C3779A"/>
    <w:rsid w:val="00C37D1C"/>
    <w:rsid w:val="00C407A4"/>
    <w:rsid w:val="00C46AD1"/>
    <w:rsid w:val="00C60E60"/>
    <w:rsid w:val="00C6260F"/>
    <w:rsid w:val="00C63990"/>
    <w:rsid w:val="00C649BC"/>
    <w:rsid w:val="00C675AC"/>
    <w:rsid w:val="00C677E8"/>
    <w:rsid w:val="00C77984"/>
    <w:rsid w:val="00C80ECE"/>
    <w:rsid w:val="00C813AC"/>
    <w:rsid w:val="00C81E81"/>
    <w:rsid w:val="00C840F3"/>
    <w:rsid w:val="00C84D9A"/>
    <w:rsid w:val="00C96D28"/>
    <w:rsid w:val="00CA05D6"/>
    <w:rsid w:val="00CA1F71"/>
    <w:rsid w:val="00CB63FB"/>
    <w:rsid w:val="00CB76C2"/>
    <w:rsid w:val="00CC0E00"/>
    <w:rsid w:val="00CC1505"/>
    <w:rsid w:val="00CC4154"/>
    <w:rsid w:val="00CD318B"/>
    <w:rsid w:val="00CE2739"/>
    <w:rsid w:val="00CF033E"/>
    <w:rsid w:val="00CF047A"/>
    <w:rsid w:val="00CF0599"/>
    <w:rsid w:val="00CF11D7"/>
    <w:rsid w:val="00CF2CA3"/>
    <w:rsid w:val="00CF79A1"/>
    <w:rsid w:val="00D043D8"/>
    <w:rsid w:val="00D06CF8"/>
    <w:rsid w:val="00D07DED"/>
    <w:rsid w:val="00D11643"/>
    <w:rsid w:val="00D11A49"/>
    <w:rsid w:val="00D2258D"/>
    <w:rsid w:val="00D235D9"/>
    <w:rsid w:val="00D24996"/>
    <w:rsid w:val="00D250F2"/>
    <w:rsid w:val="00D25898"/>
    <w:rsid w:val="00D269A8"/>
    <w:rsid w:val="00D27AD4"/>
    <w:rsid w:val="00D31671"/>
    <w:rsid w:val="00D36C10"/>
    <w:rsid w:val="00D36C82"/>
    <w:rsid w:val="00D37610"/>
    <w:rsid w:val="00D40A9D"/>
    <w:rsid w:val="00D40B4B"/>
    <w:rsid w:val="00D436F4"/>
    <w:rsid w:val="00D43B7C"/>
    <w:rsid w:val="00D43D7B"/>
    <w:rsid w:val="00D43D93"/>
    <w:rsid w:val="00D46603"/>
    <w:rsid w:val="00D60CF2"/>
    <w:rsid w:val="00D66243"/>
    <w:rsid w:val="00D70547"/>
    <w:rsid w:val="00D715F3"/>
    <w:rsid w:val="00D80B88"/>
    <w:rsid w:val="00D82291"/>
    <w:rsid w:val="00D8243B"/>
    <w:rsid w:val="00D828B6"/>
    <w:rsid w:val="00D85B68"/>
    <w:rsid w:val="00D8666D"/>
    <w:rsid w:val="00D86A46"/>
    <w:rsid w:val="00D923B8"/>
    <w:rsid w:val="00D93CE3"/>
    <w:rsid w:val="00D93E2F"/>
    <w:rsid w:val="00DA10B9"/>
    <w:rsid w:val="00DA1613"/>
    <w:rsid w:val="00DA1B4C"/>
    <w:rsid w:val="00DA7613"/>
    <w:rsid w:val="00DB2058"/>
    <w:rsid w:val="00DB509E"/>
    <w:rsid w:val="00DC2EF3"/>
    <w:rsid w:val="00DD0B18"/>
    <w:rsid w:val="00DD3C9E"/>
    <w:rsid w:val="00DD4741"/>
    <w:rsid w:val="00DE255A"/>
    <w:rsid w:val="00DE5229"/>
    <w:rsid w:val="00DE7289"/>
    <w:rsid w:val="00DF2551"/>
    <w:rsid w:val="00E04743"/>
    <w:rsid w:val="00E138F4"/>
    <w:rsid w:val="00E1520A"/>
    <w:rsid w:val="00E27CA5"/>
    <w:rsid w:val="00E27EF2"/>
    <w:rsid w:val="00E31C59"/>
    <w:rsid w:val="00E41AC6"/>
    <w:rsid w:val="00E4332D"/>
    <w:rsid w:val="00E47B13"/>
    <w:rsid w:val="00E50280"/>
    <w:rsid w:val="00E55C3D"/>
    <w:rsid w:val="00E5728C"/>
    <w:rsid w:val="00E607EB"/>
    <w:rsid w:val="00E608F9"/>
    <w:rsid w:val="00E6195A"/>
    <w:rsid w:val="00E61B0A"/>
    <w:rsid w:val="00E66A42"/>
    <w:rsid w:val="00E7163C"/>
    <w:rsid w:val="00E717E4"/>
    <w:rsid w:val="00E73744"/>
    <w:rsid w:val="00E90DE8"/>
    <w:rsid w:val="00E93385"/>
    <w:rsid w:val="00E95EF2"/>
    <w:rsid w:val="00EA44A4"/>
    <w:rsid w:val="00EA766F"/>
    <w:rsid w:val="00EB17E6"/>
    <w:rsid w:val="00EB4FE1"/>
    <w:rsid w:val="00EB6627"/>
    <w:rsid w:val="00EC131B"/>
    <w:rsid w:val="00EC1C6D"/>
    <w:rsid w:val="00EC2620"/>
    <w:rsid w:val="00EC4DCA"/>
    <w:rsid w:val="00EC56CA"/>
    <w:rsid w:val="00EC712B"/>
    <w:rsid w:val="00EE392F"/>
    <w:rsid w:val="00EE45AA"/>
    <w:rsid w:val="00EE64E1"/>
    <w:rsid w:val="00EE7D16"/>
    <w:rsid w:val="00EF076C"/>
    <w:rsid w:val="00EF26DA"/>
    <w:rsid w:val="00EF4AEE"/>
    <w:rsid w:val="00EF7F28"/>
    <w:rsid w:val="00F06211"/>
    <w:rsid w:val="00F068B7"/>
    <w:rsid w:val="00F149E4"/>
    <w:rsid w:val="00F14F0D"/>
    <w:rsid w:val="00F15D50"/>
    <w:rsid w:val="00F15E6E"/>
    <w:rsid w:val="00F17020"/>
    <w:rsid w:val="00F24849"/>
    <w:rsid w:val="00F25E85"/>
    <w:rsid w:val="00F276C2"/>
    <w:rsid w:val="00F302A5"/>
    <w:rsid w:val="00F317B4"/>
    <w:rsid w:val="00F3463E"/>
    <w:rsid w:val="00F34FB9"/>
    <w:rsid w:val="00F5166E"/>
    <w:rsid w:val="00F56250"/>
    <w:rsid w:val="00F62DC2"/>
    <w:rsid w:val="00F6350A"/>
    <w:rsid w:val="00F63943"/>
    <w:rsid w:val="00F7024A"/>
    <w:rsid w:val="00F71398"/>
    <w:rsid w:val="00F76E4D"/>
    <w:rsid w:val="00F77B54"/>
    <w:rsid w:val="00F87E65"/>
    <w:rsid w:val="00F933D8"/>
    <w:rsid w:val="00F95BF1"/>
    <w:rsid w:val="00F96A29"/>
    <w:rsid w:val="00FA1223"/>
    <w:rsid w:val="00FA3675"/>
    <w:rsid w:val="00FA4CCD"/>
    <w:rsid w:val="00FB40C5"/>
    <w:rsid w:val="00FB55F1"/>
    <w:rsid w:val="00FC0E32"/>
    <w:rsid w:val="00FC1C75"/>
    <w:rsid w:val="00FC2316"/>
    <w:rsid w:val="00FC3EC0"/>
    <w:rsid w:val="00FD1AC9"/>
    <w:rsid w:val="00FE4286"/>
    <w:rsid w:val="00FE42E3"/>
    <w:rsid w:val="00FF039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54"/>
    <w:pPr>
      <w:ind w:left="720"/>
      <w:contextualSpacing/>
    </w:pPr>
  </w:style>
  <w:style w:type="paragraph" w:customStyle="1" w:styleId="ConsPlusNormal">
    <w:name w:val="ConsPlusNormal"/>
    <w:link w:val="ConsPlusNormal0"/>
    <w:rsid w:val="00FB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B55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0BC4"/>
    <w:rPr>
      <w:b/>
      <w:bCs/>
    </w:rPr>
  </w:style>
  <w:style w:type="character" w:styleId="a8">
    <w:name w:val="Hyperlink"/>
    <w:basedOn w:val="a0"/>
    <w:uiPriority w:val="99"/>
    <w:unhideWhenUsed/>
    <w:rsid w:val="00E95EF2"/>
    <w:rPr>
      <w:color w:val="0000FF"/>
      <w:u w:val="single"/>
    </w:rPr>
  </w:style>
  <w:style w:type="paragraph" w:customStyle="1" w:styleId="ConsPlusCell">
    <w:name w:val="ConsPlusCell"/>
    <w:rsid w:val="00560D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0D5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B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54"/>
    <w:pPr>
      <w:ind w:left="720"/>
      <w:contextualSpacing/>
    </w:pPr>
  </w:style>
  <w:style w:type="paragraph" w:customStyle="1" w:styleId="ConsPlusNormal">
    <w:name w:val="ConsPlusNormal"/>
    <w:link w:val="ConsPlusNormal0"/>
    <w:rsid w:val="00FB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B55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0BC4"/>
    <w:rPr>
      <w:b/>
      <w:bCs/>
    </w:rPr>
  </w:style>
  <w:style w:type="character" w:styleId="a8">
    <w:name w:val="Hyperlink"/>
    <w:basedOn w:val="a0"/>
    <w:uiPriority w:val="99"/>
    <w:unhideWhenUsed/>
    <w:rsid w:val="00E95EF2"/>
    <w:rPr>
      <w:color w:val="0000FF"/>
      <w:u w:val="single"/>
    </w:rPr>
  </w:style>
  <w:style w:type="paragraph" w:customStyle="1" w:styleId="ConsPlusCell">
    <w:name w:val="ConsPlusCell"/>
    <w:rsid w:val="00560D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0D5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B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9701-00E0-4BD7-A202-7751112A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Олеся</cp:lastModifiedBy>
  <cp:revision>22</cp:revision>
  <cp:lastPrinted>2019-08-19T09:16:00Z</cp:lastPrinted>
  <dcterms:created xsi:type="dcterms:W3CDTF">2019-08-12T03:15:00Z</dcterms:created>
  <dcterms:modified xsi:type="dcterms:W3CDTF">2019-08-19T09:18:00Z</dcterms:modified>
</cp:coreProperties>
</file>